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32" w:rsidRPr="00E750A2" w:rsidRDefault="00677D32" w:rsidP="00677D32">
      <w:pPr>
        <w:widowControl w:val="0"/>
        <w:autoSpaceDE w:val="0"/>
        <w:autoSpaceDN w:val="0"/>
        <w:adjustRightInd w:val="0"/>
      </w:pPr>
    </w:p>
    <w:p w:rsidR="00677D32" w:rsidRPr="00E750A2" w:rsidRDefault="00677D32" w:rsidP="00810647">
      <w:pPr>
        <w:autoSpaceDE w:val="0"/>
        <w:autoSpaceDN w:val="0"/>
        <w:adjustRightInd w:val="0"/>
        <w:ind w:left="7691" w:firstLine="817"/>
        <w:jc w:val="right"/>
        <w:rPr>
          <w:sz w:val="26"/>
          <w:szCs w:val="26"/>
        </w:rPr>
      </w:pPr>
      <w:r w:rsidRPr="00E750A2">
        <w:rPr>
          <w:sz w:val="26"/>
          <w:szCs w:val="26"/>
        </w:rPr>
        <w:t xml:space="preserve">Утверждено приказом </w:t>
      </w:r>
    </w:p>
    <w:p w:rsidR="00677D32" w:rsidRPr="00E750A2" w:rsidRDefault="00677D32" w:rsidP="00810647">
      <w:pPr>
        <w:autoSpaceDE w:val="0"/>
        <w:autoSpaceDN w:val="0"/>
        <w:adjustRightInd w:val="0"/>
        <w:ind w:left="4146" w:firstLine="817"/>
        <w:jc w:val="right"/>
        <w:rPr>
          <w:sz w:val="26"/>
          <w:szCs w:val="26"/>
        </w:rPr>
      </w:pPr>
      <w:r w:rsidRPr="00E750A2">
        <w:rPr>
          <w:sz w:val="26"/>
          <w:szCs w:val="26"/>
        </w:rPr>
        <w:tab/>
      </w:r>
      <w:r w:rsidRPr="00E750A2">
        <w:rPr>
          <w:sz w:val="26"/>
          <w:szCs w:val="26"/>
        </w:rPr>
        <w:tab/>
      </w:r>
      <w:r w:rsidRPr="00E750A2">
        <w:rPr>
          <w:sz w:val="26"/>
          <w:szCs w:val="26"/>
        </w:rPr>
        <w:tab/>
      </w:r>
      <w:r w:rsidRPr="00E750A2">
        <w:rPr>
          <w:sz w:val="26"/>
          <w:szCs w:val="26"/>
        </w:rPr>
        <w:tab/>
      </w:r>
      <w:r w:rsidRPr="00E750A2">
        <w:rPr>
          <w:sz w:val="26"/>
          <w:szCs w:val="26"/>
        </w:rPr>
        <w:tab/>
        <w:t>_</w:t>
      </w:r>
      <w:r w:rsidR="00DE43E4" w:rsidRPr="00DE43E4">
        <w:rPr>
          <w:sz w:val="28"/>
          <w:szCs w:val="28"/>
        </w:rPr>
        <w:t xml:space="preserve"> </w:t>
      </w:r>
      <w:r w:rsidR="00DE43E4" w:rsidRPr="00D216D7">
        <w:rPr>
          <w:sz w:val="28"/>
          <w:szCs w:val="28"/>
        </w:rPr>
        <w:t xml:space="preserve">Управления образования администрации муниципального образования Шурышкарский район </w:t>
      </w:r>
    </w:p>
    <w:p w:rsidR="00677D32" w:rsidRDefault="00677D32" w:rsidP="00810647">
      <w:pPr>
        <w:autoSpaceDE w:val="0"/>
        <w:autoSpaceDN w:val="0"/>
        <w:adjustRightInd w:val="0"/>
        <w:ind w:left="6982" w:firstLine="817"/>
        <w:jc w:val="right"/>
        <w:rPr>
          <w:sz w:val="20"/>
          <w:szCs w:val="20"/>
        </w:rPr>
      </w:pPr>
      <w:proofErr w:type="gramStart"/>
      <w:r w:rsidRPr="00E750A2">
        <w:rPr>
          <w:sz w:val="20"/>
          <w:szCs w:val="20"/>
        </w:rPr>
        <w:t xml:space="preserve">(наименование </w:t>
      </w:r>
      <w:r>
        <w:rPr>
          <w:sz w:val="20"/>
          <w:szCs w:val="20"/>
        </w:rPr>
        <w:t>Учредителя (главного</w:t>
      </w:r>
      <w:r w:rsidRPr="00BB601B">
        <w:rPr>
          <w:sz w:val="20"/>
          <w:szCs w:val="20"/>
        </w:rPr>
        <w:t xml:space="preserve"> р</w:t>
      </w:r>
      <w:r>
        <w:rPr>
          <w:sz w:val="20"/>
          <w:szCs w:val="20"/>
        </w:rPr>
        <w:t>аспорядителя</w:t>
      </w:r>
      <w:proofErr w:type="gramEnd"/>
    </w:p>
    <w:p w:rsidR="00677D32" w:rsidRPr="00E750A2" w:rsidRDefault="00677D32" w:rsidP="00810647">
      <w:pPr>
        <w:autoSpaceDE w:val="0"/>
        <w:autoSpaceDN w:val="0"/>
        <w:adjustRightInd w:val="0"/>
        <w:ind w:left="6982" w:firstLine="817"/>
        <w:jc w:val="right"/>
        <w:rPr>
          <w:sz w:val="20"/>
          <w:szCs w:val="20"/>
        </w:rPr>
      </w:pPr>
      <w:r>
        <w:rPr>
          <w:sz w:val="20"/>
          <w:szCs w:val="20"/>
        </w:rPr>
        <w:t xml:space="preserve"> бюджетных средств</w:t>
      </w:r>
      <w:r w:rsidRPr="00E750A2">
        <w:rPr>
          <w:sz w:val="20"/>
          <w:szCs w:val="20"/>
        </w:rPr>
        <w:t>)</w:t>
      </w:r>
    </w:p>
    <w:p w:rsidR="00677D32" w:rsidRPr="00E750A2" w:rsidRDefault="00677D32" w:rsidP="00810647">
      <w:pPr>
        <w:autoSpaceDE w:val="0"/>
        <w:autoSpaceDN w:val="0"/>
        <w:adjustRightInd w:val="0"/>
        <w:ind w:left="5456" w:firstLine="817"/>
        <w:jc w:val="right"/>
        <w:rPr>
          <w:sz w:val="28"/>
          <w:szCs w:val="28"/>
        </w:rPr>
      </w:pPr>
      <w:r w:rsidRPr="00E750A2">
        <w:rPr>
          <w:sz w:val="28"/>
          <w:szCs w:val="28"/>
        </w:rPr>
        <w:t xml:space="preserve">от </w:t>
      </w:r>
      <w:r w:rsidR="00171E76">
        <w:rPr>
          <w:sz w:val="28"/>
          <w:szCs w:val="28"/>
        </w:rPr>
        <w:t>19</w:t>
      </w:r>
      <w:r w:rsidR="00AA21C2">
        <w:rPr>
          <w:sz w:val="28"/>
          <w:szCs w:val="28"/>
        </w:rPr>
        <w:t xml:space="preserve"> </w:t>
      </w:r>
      <w:r w:rsidR="00171E76">
        <w:rPr>
          <w:sz w:val="28"/>
          <w:szCs w:val="28"/>
        </w:rPr>
        <w:t>янва</w:t>
      </w:r>
      <w:r w:rsidR="00810647">
        <w:rPr>
          <w:sz w:val="28"/>
          <w:szCs w:val="28"/>
        </w:rPr>
        <w:t xml:space="preserve">ря </w:t>
      </w:r>
      <w:r w:rsidR="00DE43E4">
        <w:rPr>
          <w:sz w:val="28"/>
          <w:szCs w:val="28"/>
        </w:rPr>
        <w:t>201</w:t>
      </w:r>
      <w:r w:rsidR="00171E76">
        <w:rPr>
          <w:sz w:val="28"/>
          <w:szCs w:val="28"/>
        </w:rPr>
        <w:t>8</w:t>
      </w:r>
      <w:r w:rsidRPr="00E750A2">
        <w:rPr>
          <w:sz w:val="28"/>
          <w:szCs w:val="28"/>
        </w:rPr>
        <w:t xml:space="preserve"> г. № </w:t>
      </w:r>
      <w:r w:rsidR="00171E76">
        <w:rPr>
          <w:sz w:val="28"/>
          <w:szCs w:val="28"/>
        </w:rPr>
        <w:t>50</w:t>
      </w:r>
    </w:p>
    <w:p w:rsidR="00677D32" w:rsidRPr="00E750A2" w:rsidRDefault="00677D32" w:rsidP="00677D32">
      <w:pPr>
        <w:autoSpaceDE w:val="0"/>
        <w:autoSpaceDN w:val="0"/>
        <w:adjustRightInd w:val="0"/>
        <w:ind w:left="4146" w:firstLine="817"/>
        <w:rPr>
          <w:sz w:val="28"/>
          <w:szCs w:val="28"/>
        </w:rPr>
      </w:pPr>
    </w:p>
    <w:p w:rsidR="00677D32" w:rsidRPr="00E750A2" w:rsidRDefault="00677D32" w:rsidP="00677D32">
      <w:pPr>
        <w:jc w:val="center"/>
        <w:rPr>
          <w:bCs/>
        </w:rPr>
      </w:pPr>
      <w:r>
        <w:rPr>
          <w:bCs/>
        </w:rPr>
        <w:t>МУНИЦИПАЛЬ</w:t>
      </w:r>
      <w:r w:rsidRPr="00E750A2">
        <w:rPr>
          <w:bCs/>
        </w:rPr>
        <w:t>НОЕ ЗАДАНИЕ</w:t>
      </w:r>
    </w:p>
    <w:p w:rsidR="00DE43E4" w:rsidRPr="00DA672D" w:rsidRDefault="00677D32" w:rsidP="00DE43E4">
      <w:pPr>
        <w:widowControl w:val="0"/>
        <w:autoSpaceDE w:val="0"/>
        <w:autoSpaceDN w:val="0"/>
        <w:adjustRightInd w:val="0"/>
        <w:jc w:val="center"/>
        <w:rPr>
          <w:bCs/>
          <w:sz w:val="28"/>
          <w:vertAlign w:val="superscript"/>
        </w:rPr>
      </w:pPr>
      <w:r w:rsidRPr="00E750A2">
        <w:rPr>
          <w:b/>
          <w:bCs/>
          <w:sz w:val="28"/>
          <w:szCs w:val="28"/>
        </w:rPr>
        <w:t>_____________________</w:t>
      </w:r>
      <w:r w:rsidR="00DE43E4" w:rsidRPr="00DE43E4">
        <w:rPr>
          <w:sz w:val="28"/>
          <w:szCs w:val="28"/>
        </w:rPr>
        <w:t xml:space="preserve"> </w:t>
      </w:r>
      <w:r w:rsidR="00DE43E4" w:rsidRPr="007B4DF2">
        <w:rPr>
          <w:sz w:val="28"/>
          <w:szCs w:val="28"/>
        </w:rPr>
        <w:t xml:space="preserve">Муниципальное бюджетное дошкольное образовательное учреждение  «Детский сад «Аленушка» </w:t>
      </w:r>
    </w:p>
    <w:p w:rsidR="00677D32" w:rsidRPr="008D125C" w:rsidRDefault="00677D32" w:rsidP="00677D32">
      <w:pPr>
        <w:jc w:val="center"/>
        <w:rPr>
          <w:b/>
          <w:bCs/>
          <w:sz w:val="28"/>
          <w:szCs w:val="28"/>
        </w:rPr>
      </w:pPr>
      <w:r w:rsidRPr="008D125C">
        <w:rPr>
          <w:b/>
          <w:bCs/>
          <w:sz w:val="28"/>
          <w:szCs w:val="28"/>
        </w:rPr>
        <w:t>____________</w:t>
      </w:r>
      <w:r w:rsidR="008D125C" w:rsidRPr="008D125C">
        <w:rPr>
          <w:b/>
          <w:bCs/>
          <w:sz w:val="28"/>
          <w:szCs w:val="28"/>
        </w:rPr>
        <w:t>8907001032/890701001</w:t>
      </w:r>
      <w:r w:rsidRPr="008D125C">
        <w:rPr>
          <w:b/>
          <w:bCs/>
          <w:sz w:val="28"/>
          <w:szCs w:val="28"/>
        </w:rPr>
        <w:t>________________________________________________</w:t>
      </w:r>
    </w:p>
    <w:p w:rsidR="00677D32" w:rsidRPr="00E750A2" w:rsidRDefault="00677D32" w:rsidP="00677D32">
      <w:pPr>
        <w:jc w:val="center"/>
        <w:rPr>
          <w:sz w:val="28"/>
          <w:szCs w:val="28"/>
          <w:vertAlign w:val="superscript"/>
        </w:rPr>
      </w:pPr>
      <w:r w:rsidRPr="00E750A2">
        <w:rPr>
          <w:sz w:val="28"/>
          <w:szCs w:val="28"/>
          <w:vertAlign w:val="superscript"/>
        </w:rPr>
        <w:t xml:space="preserve">(наименование </w:t>
      </w:r>
      <w:r w:rsidRPr="004A36CD">
        <w:rPr>
          <w:sz w:val="28"/>
          <w:szCs w:val="28"/>
          <w:vertAlign w:val="superscript"/>
        </w:rPr>
        <w:t>муниципаль</w:t>
      </w:r>
      <w:r w:rsidRPr="00E750A2">
        <w:rPr>
          <w:sz w:val="28"/>
          <w:szCs w:val="28"/>
          <w:vertAlign w:val="superscript"/>
        </w:rPr>
        <w:t xml:space="preserve">ного учреждения </w:t>
      </w:r>
      <w:proofErr w:type="spellStart"/>
      <w:r>
        <w:rPr>
          <w:sz w:val="28"/>
          <w:szCs w:val="28"/>
          <w:vertAlign w:val="superscript"/>
        </w:rPr>
        <w:t>Шурышкарского</w:t>
      </w:r>
      <w:proofErr w:type="spellEnd"/>
      <w:r>
        <w:rPr>
          <w:sz w:val="28"/>
          <w:szCs w:val="28"/>
          <w:vertAlign w:val="superscript"/>
        </w:rPr>
        <w:t xml:space="preserve"> района</w:t>
      </w:r>
      <w:r w:rsidRPr="00E750A2">
        <w:rPr>
          <w:sz w:val="28"/>
          <w:szCs w:val="28"/>
          <w:vertAlign w:val="superscript"/>
        </w:rPr>
        <w:t>, ИНН/КПП)</w:t>
      </w:r>
    </w:p>
    <w:p w:rsidR="00677D32" w:rsidRPr="00E750A2" w:rsidRDefault="00677D32" w:rsidP="00677D32">
      <w:pPr>
        <w:jc w:val="center"/>
        <w:rPr>
          <w:b/>
          <w:bCs/>
        </w:rPr>
      </w:pPr>
      <w:r w:rsidRPr="00E750A2">
        <w:t>на _</w:t>
      </w:r>
      <w:r w:rsidR="00DE43E4">
        <w:t>201</w:t>
      </w:r>
      <w:r w:rsidR="00513A01">
        <w:t>8</w:t>
      </w:r>
      <w:r w:rsidRPr="00E750A2">
        <w:t>__ год и на плановый период _</w:t>
      </w:r>
      <w:r w:rsidR="00DE43E4">
        <w:t>201</w:t>
      </w:r>
      <w:r w:rsidR="00513A01">
        <w:t>9</w:t>
      </w:r>
      <w:r w:rsidRPr="00E750A2">
        <w:t xml:space="preserve">__ и </w:t>
      </w:r>
      <w:r w:rsidR="00DE43E4">
        <w:t xml:space="preserve"> 20</w:t>
      </w:r>
      <w:r w:rsidR="00513A01">
        <w:t>20</w:t>
      </w:r>
      <w:r w:rsidRPr="00E750A2">
        <w:t xml:space="preserve"> годов</w:t>
      </w:r>
    </w:p>
    <w:p w:rsidR="00677D32" w:rsidRPr="00E750A2" w:rsidRDefault="00677D32" w:rsidP="00677D32">
      <w:pPr>
        <w:jc w:val="center"/>
      </w:pPr>
    </w:p>
    <w:p w:rsidR="00677D32" w:rsidRPr="00E750A2" w:rsidRDefault="00677D32" w:rsidP="00677D32">
      <w:pPr>
        <w:jc w:val="center"/>
        <w:rPr>
          <w:b/>
          <w:bCs/>
        </w:rPr>
      </w:pPr>
    </w:p>
    <w:p w:rsidR="00677D32" w:rsidRPr="00E750A2" w:rsidRDefault="00677D32" w:rsidP="00677D32">
      <w:pPr>
        <w:autoSpaceDE w:val="0"/>
        <w:autoSpaceDN w:val="0"/>
        <w:adjustRightInd w:val="0"/>
        <w:ind w:firstLine="709"/>
      </w:pPr>
      <w:r w:rsidRPr="00E750A2">
        <w:t xml:space="preserve">на оказание </w:t>
      </w:r>
      <w:r w:rsidRPr="004A36CD">
        <w:t>муниципаль</w:t>
      </w:r>
      <w:r w:rsidRPr="00E750A2">
        <w:t>ных услуг (выполнение работ):</w:t>
      </w:r>
    </w:p>
    <w:tbl>
      <w:tblPr>
        <w:tblW w:w="0" w:type="auto"/>
        <w:tblInd w:w="534" w:type="dxa"/>
        <w:tblBorders>
          <w:bottom w:val="single" w:sz="4" w:space="0" w:color="auto"/>
          <w:insideH w:val="single" w:sz="4" w:space="0" w:color="auto"/>
        </w:tblBorders>
        <w:tblLook w:val="00A0" w:firstRow="1" w:lastRow="0" w:firstColumn="1" w:lastColumn="0" w:noHBand="0" w:noVBand="0"/>
      </w:tblPr>
      <w:tblGrid>
        <w:gridCol w:w="5660"/>
        <w:gridCol w:w="8592"/>
      </w:tblGrid>
      <w:tr w:rsidR="00677D32" w:rsidRPr="00E750A2" w:rsidTr="00DE43E4">
        <w:tc>
          <w:tcPr>
            <w:tcW w:w="2633" w:type="dxa"/>
          </w:tcPr>
          <w:p w:rsidR="00677D32" w:rsidRPr="00E750A2" w:rsidRDefault="00677D32" w:rsidP="009D013C">
            <w:pPr>
              <w:autoSpaceDE w:val="0"/>
              <w:autoSpaceDN w:val="0"/>
              <w:adjustRightInd w:val="0"/>
              <w:jc w:val="center"/>
              <w:rPr>
                <w:i/>
                <w:iCs/>
              </w:rPr>
            </w:pPr>
          </w:p>
        </w:tc>
        <w:tc>
          <w:tcPr>
            <w:tcW w:w="11619" w:type="dxa"/>
          </w:tcPr>
          <w:p w:rsidR="00677D32" w:rsidRPr="00E750A2" w:rsidRDefault="00677D32" w:rsidP="009D013C">
            <w:pPr>
              <w:autoSpaceDE w:val="0"/>
              <w:autoSpaceDN w:val="0"/>
              <w:adjustRightInd w:val="0"/>
              <w:rPr>
                <w:i/>
                <w:iCs/>
              </w:rPr>
            </w:pPr>
          </w:p>
        </w:tc>
      </w:tr>
      <w:tr w:rsidR="00677D32" w:rsidRPr="00E750A2" w:rsidTr="00DE43E4">
        <w:tc>
          <w:tcPr>
            <w:tcW w:w="2633" w:type="dxa"/>
          </w:tcPr>
          <w:p w:rsidR="00677D32" w:rsidRPr="00F235A6" w:rsidRDefault="00677D32" w:rsidP="009D013C">
            <w:pPr>
              <w:autoSpaceDE w:val="0"/>
              <w:autoSpaceDN w:val="0"/>
              <w:adjustRightInd w:val="0"/>
              <w:jc w:val="center"/>
              <w:rPr>
                <w:sz w:val="20"/>
                <w:szCs w:val="20"/>
              </w:rPr>
            </w:pPr>
            <w:r w:rsidRPr="00F235A6">
              <w:rPr>
                <w:iCs/>
                <w:sz w:val="20"/>
                <w:szCs w:val="20"/>
                <w:lang w:val="en-US"/>
              </w:rPr>
              <w:t>&lt;</w:t>
            </w:r>
            <w:r w:rsidRPr="00F235A6">
              <w:rPr>
                <w:iCs/>
                <w:sz w:val="20"/>
                <w:szCs w:val="20"/>
              </w:rPr>
              <w:t>уникальный номер услуги</w:t>
            </w:r>
            <w:r w:rsidRPr="00F235A6">
              <w:rPr>
                <w:iCs/>
                <w:sz w:val="20"/>
                <w:szCs w:val="20"/>
                <w:lang w:val="en-US"/>
              </w:rPr>
              <w:t>&gt;</w:t>
            </w:r>
          </w:p>
        </w:tc>
        <w:tc>
          <w:tcPr>
            <w:tcW w:w="11619" w:type="dxa"/>
          </w:tcPr>
          <w:p w:rsidR="00677D32" w:rsidRPr="00F235A6" w:rsidRDefault="00677D32" w:rsidP="009D013C">
            <w:pPr>
              <w:autoSpaceDE w:val="0"/>
              <w:autoSpaceDN w:val="0"/>
              <w:adjustRightInd w:val="0"/>
              <w:rPr>
                <w:sz w:val="20"/>
                <w:szCs w:val="20"/>
              </w:rPr>
            </w:pPr>
            <w:r>
              <w:rPr>
                <w:iCs/>
                <w:sz w:val="20"/>
                <w:szCs w:val="20"/>
              </w:rPr>
              <w:t xml:space="preserve">                      </w:t>
            </w:r>
            <w:r w:rsidRPr="00F235A6">
              <w:rPr>
                <w:iCs/>
                <w:sz w:val="20"/>
                <w:szCs w:val="20"/>
                <w:lang w:val="en-US"/>
              </w:rPr>
              <w:t>&lt;</w:t>
            </w:r>
            <w:r w:rsidRPr="00F235A6">
              <w:rPr>
                <w:iCs/>
                <w:sz w:val="20"/>
                <w:szCs w:val="20"/>
              </w:rPr>
              <w:t>наименование муниципальной услуги (работы)</w:t>
            </w:r>
            <w:r w:rsidRPr="00F235A6">
              <w:rPr>
                <w:iCs/>
                <w:sz w:val="20"/>
                <w:szCs w:val="20"/>
                <w:lang w:val="en-US"/>
              </w:rPr>
              <w:t>&gt;</w:t>
            </w:r>
          </w:p>
        </w:tc>
      </w:tr>
      <w:tr w:rsidR="00677D32" w:rsidRPr="00E750A2" w:rsidTr="00DE43E4">
        <w:tc>
          <w:tcPr>
            <w:tcW w:w="2633" w:type="dxa"/>
          </w:tcPr>
          <w:p w:rsidR="00677D32" w:rsidRPr="00E750A2" w:rsidRDefault="00345FA4" w:rsidP="009D013C">
            <w:pPr>
              <w:autoSpaceDE w:val="0"/>
              <w:autoSpaceDN w:val="0"/>
              <w:adjustRightInd w:val="0"/>
            </w:pPr>
            <w:r w:rsidRPr="00345FA4">
              <w:t>729260000132071030211784000301000301001100105</w:t>
            </w:r>
          </w:p>
        </w:tc>
        <w:tc>
          <w:tcPr>
            <w:tcW w:w="11619" w:type="dxa"/>
          </w:tcPr>
          <w:p w:rsidR="00677D32" w:rsidRPr="00DE43E4" w:rsidRDefault="00DE43E4" w:rsidP="00DE43E4">
            <w:r w:rsidRPr="00DE43E4">
              <w:t xml:space="preserve">Реализация основных общеобразовательных программ дошкольного образования </w:t>
            </w:r>
          </w:p>
        </w:tc>
      </w:tr>
      <w:tr w:rsidR="00677D32" w:rsidRPr="00E750A2" w:rsidTr="00DE43E4">
        <w:tc>
          <w:tcPr>
            <w:tcW w:w="2633" w:type="dxa"/>
          </w:tcPr>
          <w:p w:rsidR="00677D32" w:rsidRPr="00E750A2" w:rsidRDefault="00345FA4" w:rsidP="009D013C">
            <w:pPr>
              <w:autoSpaceDE w:val="0"/>
              <w:autoSpaceDN w:val="0"/>
              <w:adjustRightInd w:val="0"/>
            </w:pPr>
            <w:r w:rsidRPr="00345FA4">
              <w:t>729260000132071030211Д40001100400006007100107</w:t>
            </w:r>
            <w:bookmarkStart w:id="0" w:name="_GoBack"/>
            <w:bookmarkEnd w:id="0"/>
          </w:p>
        </w:tc>
        <w:tc>
          <w:tcPr>
            <w:tcW w:w="11619" w:type="dxa"/>
          </w:tcPr>
          <w:p w:rsidR="00DE43E4" w:rsidRPr="00DE43E4" w:rsidRDefault="00DE43E4" w:rsidP="00DE43E4">
            <w:r w:rsidRPr="00DE43E4">
              <w:t>Присмотр и уход</w:t>
            </w:r>
          </w:p>
          <w:p w:rsidR="00DE43E4" w:rsidRPr="00DE43E4" w:rsidRDefault="00DE43E4" w:rsidP="00DE43E4"/>
          <w:p w:rsidR="00677D32" w:rsidRPr="00DE43E4" w:rsidRDefault="00677D32" w:rsidP="00DE43E4">
            <w:pPr>
              <w:autoSpaceDE w:val="0"/>
              <w:autoSpaceDN w:val="0"/>
              <w:adjustRightInd w:val="0"/>
            </w:pPr>
          </w:p>
        </w:tc>
      </w:tr>
    </w:tbl>
    <w:p w:rsidR="00677D32" w:rsidRPr="00E750A2" w:rsidRDefault="00677D32" w:rsidP="00677D32">
      <w:pPr>
        <w:jc w:val="center"/>
        <w:rPr>
          <w:bCs/>
        </w:rPr>
      </w:pPr>
      <w:r w:rsidRPr="00E750A2">
        <w:rPr>
          <w:b/>
          <w:bCs/>
          <w:sz w:val="28"/>
          <w:szCs w:val="28"/>
        </w:rPr>
        <w:br w:type="page"/>
      </w:r>
      <w:r w:rsidRPr="00E750A2">
        <w:rPr>
          <w:bCs/>
        </w:rPr>
        <w:lastRenderedPageBreak/>
        <w:t>ЧАСТЬ 1 (услуги)</w:t>
      </w:r>
    </w:p>
    <w:p w:rsidR="00677D32" w:rsidRPr="00E750A2" w:rsidRDefault="00677D32" w:rsidP="00677D32">
      <w:pPr>
        <w:jc w:val="center"/>
        <w:rPr>
          <w:bCs/>
        </w:rPr>
      </w:pPr>
    </w:p>
    <w:p w:rsidR="00677D32" w:rsidRPr="00E750A2" w:rsidRDefault="00677D32" w:rsidP="00677D32">
      <w:pPr>
        <w:jc w:val="center"/>
        <w:rPr>
          <w:bCs/>
        </w:rPr>
      </w:pPr>
      <w:r w:rsidRPr="00E750A2">
        <w:rPr>
          <w:bCs/>
        </w:rPr>
        <w:t>(Раздел</w:t>
      </w:r>
      <w:r w:rsidR="00DE43E4">
        <w:rPr>
          <w:bCs/>
        </w:rPr>
        <w:t xml:space="preserve"> 1</w:t>
      </w:r>
      <w:r w:rsidRPr="00E750A2">
        <w:rPr>
          <w:bCs/>
        </w:rPr>
        <w:t xml:space="preserve">) </w:t>
      </w:r>
    </w:p>
    <w:p w:rsidR="00677D32" w:rsidRDefault="00677D32" w:rsidP="00677D32">
      <w:pPr>
        <w:jc w:val="both"/>
        <w:rPr>
          <w:b/>
          <w:bCs/>
        </w:rPr>
      </w:pPr>
    </w:p>
    <w:p w:rsidR="00677D32" w:rsidRPr="003F144A" w:rsidRDefault="00677D32" w:rsidP="00677D32">
      <w:pPr>
        <w:jc w:val="both"/>
        <w:rPr>
          <w:b/>
          <w:bCs/>
        </w:rPr>
      </w:pPr>
      <w:r>
        <w:rPr>
          <w:bCs/>
        </w:rPr>
        <w:tab/>
        <w:t xml:space="preserve">1. </w:t>
      </w:r>
      <w:r w:rsidRPr="00C962A9">
        <w:rPr>
          <w:bCs/>
        </w:rPr>
        <w:t xml:space="preserve">Уникальный номер услуги: </w:t>
      </w:r>
      <w:r w:rsidR="006B1429" w:rsidRPr="006B1429">
        <w:rPr>
          <w:b/>
          <w:bCs/>
        </w:rPr>
        <w:t>729260000132071030211784000301000301001100105</w:t>
      </w:r>
    </w:p>
    <w:p w:rsidR="00677D32" w:rsidRPr="00E750A2" w:rsidRDefault="00677D32" w:rsidP="00677D32">
      <w:pPr>
        <w:autoSpaceDE w:val="0"/>
        <w:autoSpaceDN w:val="0"/>
        <w:adjustRightInd w:val="0"/>
        <w:ind w:firstLine="709"/>
        <w:jc w:val="both"/>
      </w:pPr>
      <w:r>
        <w:t>2</w:t>
      </w:r>
      <w:r w:rsidRPr="00E750A2">
        <w:t xml:space="preserve">. Наименование </w:t>
      </w:r>
      <w:r w:rsidRPr="004A36CD">
        <w:t>муниципаль</w:t>
      </w:r>
      <w:r>
        <w:t>ной услуги _</w:t>
      </w:r>
      <w:r w:rsidR="00DE43E4" w:rsidRPr="00DE43E4">
        <w:t xml:space="preserve"> </w:t>
      </w:r>
      <w:r w:rsidR="00DE43E4" w:rsidRPr="003F144A">
        <w:rPr>
          <w:b/>
        </w:rPr>
        <w:t>Реализация основных общеобразовательных программ дошкольного образования</w:t>
      </w:r>
      <w:r w:rsidR="00DE43E4" w:rsidRPr="00DE43E4">
        <w:t xml:space="preserve"> </w:t>
      </w:r>
    </w:p>
    <w:p w:rsidR="00677D32" w:rsidRPr="00E750A2" w:rsidRDefault="00677D32" w:rsidP="00677D32">
      <w:pPr>
        <w:autoSpaceDE w:val="0"/>
        <w:autoSpaceDN w:val="0"/>
        <w:adjustRightInd w:val="0"/>
        <w:jc w:val="both"/>
      </w:pPr>
    </w:p>
    <w:p w:rsidR="00677D32" w:rsidRPr="00E750A2" w:rsidRDefault="00677D32" w:rsidP="00677D32">
      <w:pPr>
        <w:autoSpaceDE w:val="0"/>
        <w:autoSpaceDN w:val="0"/>
        <w:adjustRightInd w:val="0"/>
        <w:ind w:firstLine="709"/>
      </w:pPr>
      <w:r>
        <w:t>3</w:t>
      </w:r>
      <w:r w:rsidRPr="00E750A2">
        <w:t xml:space="preserve">. </w:t>
      </w:r>
      <w:r w:rsidRPr="00C962A9">
        <w:t>Категории потребителей</w:t>
      </w:r>
      <w:r w:rsidRPr="00E750A2">
        <w:t xml:space="preserve"> </w:t>
      </w:r>
      <w:r w:rsidRPr="004A36CD">
        <w:t>муниципаль</w:t>
      </w:r>
      <w:r>
        <w:t>ной услуги:</w:t>
      </w:r>
    </w:p>
    <w:p w:rsidR="00677D32" w:rsidRPr="00E750A2" w:rsidRDefault="00677D32" w:rsidP="00677D32">
      <w:pPr>
        <w:autoSpaceDE w:val="0"/>
        <w:autoSpaceDN w:val="0"/>
        <w:adjustRightInd w:val="0"/>
        <w:rPr>
          <w:b/>
          <w:bCs/>
        </w:rPr>
      </w:pPr>
    </w:p>
    <w:tbl>
      <w:tblPr>
        <w:tblW w:w="500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08"/>
        <w:gridCol w:w="5802"/>
      </w:tblGrid>
      <w:tr w:rsidR="00677D32" w:rsidRPr="00E750A2" w:rsidTr="009D013C">
        <w:trPr>
          <w:cantSplit/>
          <w:trHeight w:val="322"/>
        </w:trPr>
        <w:tc>
          <w:tcPr>
            <w:tcW w:w="3028" w:type="pct"/>
            <w:vMerge w:val="restart"/>
          </w:tcPr>
          <w:p w:rsidR="00677D32" w:rsidRPr="00E750A2" w:rsidRDefault="00677D32" w:rsidP="009D013C">
            <w:pPr>
              <w:autoSpaceDE w:val="0"/>
              <w:autoSpaceDN w:val="0"/>
              <w:adjustRightInd w:val="0"/>
              <w:jc w:val="center"/>
            </w:pPr>
            <w:r w:rsidRPr="00E750A2">
              <w:t>Наименование категории потребителей</w:t>
            </w:r>
          </w:p>
        </w:tc>
        <w:tc>
          <w:tcPr>
            <w:tcW w:w="1972" w:type="pct"/>
            <w:vMerge w:val="restart"/>
          </w:tcPr>
          <w:p w:rsidR="00677D32" w:rsidRPr="00E750A2" w:rsidRDefault="00677D32" w:rsidP="009D013C">
            <w:pPr>
              <w:autoSpaceDE w:val="0"/>
              <w:autoSpaceDN w:val="0"/>
              <w:adjustRightInd w:val="0"/>
              <w:jc w:val="center"/>
            </w:pPr>
            <w:r w:rsidRPr="00E750A2">
              <w:t>Основа предоставления (</w:t>
            </w:r>
            <w:r w:rsidRPr="00C962A9">
              <w:t>бесплатная</w:t>
            </w:r>
            <w:r w:rsidRPr="00E750A2">
              <w:t>, платная)</w:t>
            </w:r>
          </w:p>
        </w:tc>
      </w:tr>
      <w:tr w:rsidR="00677D32" w:rsidRPr="00E750A2" w:rsidTr="009D013C">
        <w:trPr>
          <w:cantSplit/>
          <w:trHeight w:val="322"/>
        </w:trPr>
        <w:tc>
          <w:tcPr>
            <w:tcW w:w="3028" w:type="pct"/>
            <w:vMerge/>
          </w:tcPr>
          <w:p w:rsidR="00677D32" w:rsidRPr="00E750A2" w:rsidRDefault="00677D32" w:rsidP="009D013C">
            <w:pPr>
              <w:autoSpaceDE w:val="0"/>
              <w:autoSpaceDN w:val="0"/>
              <w:adjustRightInd w:val="0"/>
              <w:jc w:val="center"/>
            </w:pPr>
          </w:p>
        </w:tc>
        <w:tc>
          <w:tcPr>
            <w:tcW w:w="1972" w:type="pct"/>
            <w:vMerge/>
          </w:tcPr>
          <w:p w:rsidR="00677D32" w:rsidRPr="00E750A2" w:rsidRDefault="00677D32" w:rsidP="009D013C">
            <w:pPr>
              <w:autoSpaceDE w:val="0"/>
              <w:autoSpaceDN w:val="0"/>
              <w:adjustRightInd w:val="0"/>
              <w:jc w:val="center"/>
            </w:pPr>
          </w:p>
        </w:tc>
      </w:tr>
      <w:tr w:rsidR="00677D32" w:rsidRPr="00E750A2" w:rsidTr="009D013C">
        <w:trPr>
          <w:cantSplit/>
          <w:trHeight w:val="20"/>
        </w:trPr>
        <w:tc>
          <w:tcPr>
            <w:tcW w:w="3028" w:type="pct"/>
          </w:tcPr>
          <w:p w:rsidR="00677D32" w:rsidRPr="00E750A2" w:rsidRDefault="00677D32" w:rsidP="009D013C">
            <w:pPr>
              <w:jc w:val="center"/>
            </w:pPr>
            <w:r w:rsidRPr="00E750A2">
              <w:t>1</w:t>
            </w:r>
          </w:p>
        </w:tc>
        <w:tc>
          <w:tcPr>
            <w:tcW w:w="1972" w:type="pct"/>
          </w:tcPr>
          <w:p w:rsidR="00677D32" w:rsidRPr="00E750A2" w:rsidRDefault="00677D32" w:rsidP="009D013C">
            <w:pPr>
              <w:jc w:val="center"/>
            </w:pPr>
            <w:r w:rsidRPr="00E750A2">
              <w:t>2</w:t>
            </w:r>
          </w:p>
        </w:tc>
      </w:tr>
      <w:tr w:rsidR="00677D32" w:rsidRPr="00E750A2" w:rsidTr="009D013C">
        <w:trPr>
          <w:cantSplit/>
          <w:trHeight w:val="20"/>
        </w:trPr>
        <w:tc>
          <w:tcPr>
            <w:tcW w:w="3028" w:type="pct"/>
          </w:tcPr>
          <w:p w:rsidR="00677D32" w:rsidRPr="00E750A2" w:rsidRDefault="00DE43E4" w:rsidP="00DE43E4">
            <w:pPr>
              <w:autoSpaceDE w:val="0"/>
              <w:autoSpaceDN w:val="0"/>
              <w:adjustRightInd w:val="0"/>
              <w:jc w:val="center"/>
            </w:pPr>
            <w:r>
              <w:t>физические лица</w:t>
            </w:r>
          </w:p>
        </w:tc>
        <w:tc>
          <w:tcPr>
            <w:tcW w:w="1972" w:type="pct"/>
          </w:tcPr>
          <w:p w:rsidR="00677D32" w:rsidRPr="00E750A2" w:rsidRDefault="00DE43E4" w:rsidP="009D013C">
            <w:pPr>
              <w:autoSpaceDE w:val="0"/>
              <w:autoSpaceDN w:val="0"/>
              <w:adjustRightInd w:val="0"/>
            </w:pPr>
            <w:r>
              <w:t xml:space="preserve">бесплатная </w:t>
            </w:r>
          </w:p>
        </w:tc>
      </w:tr>
    </w:tbl>
    <w:p w:rsidR="00677D32" w:rsidRPr="00C962A9" w:rsidRDefault="00677D32" w:rsidP="00677D32">
      <w:pPr>
        <w:autoSpaceDE w:val="0"/>
        <w:autoSpaceDN w:val="0"/>
        <w:adjustRightInd w:val="0"/>
        <w:ind w:firstLine="708"/>
        <w:jc w:val="both"/>
      </w:pPr>
      <w:r w:rsidRPr="00C962A9">
        <w:t xml:space="preserve">4. Вид деятельности </w:t>
      </w:r>
      <w:r w:rsidRPr="00766718">
        <w:t>муниципаль</w:t>
      </w:r>
      <w:r w:rsidRPr="00C962A9">
        <w:t>ного учреждения:</w:t>
      </w:r>
    </w:p>
    <w:tbl>
      <w:tblPr>
        <w:tblW w:w="4745" w:type="pct"/>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21"/>
        <w:gridCol w:w="1910"/>
        <w:gridCol w:w="11229"/>
      </w:tblGrid>
      <w:tr w:rsidR="00677D32" w:rsidRPr="00C962A9" w:rsidTr="009D013C">
        <w:trPr>
          <w:cantSplit/>
          <w:trHeight w:val="659"/>
        </w:trPr>
        <w:tc>
          <w:tcPr>
            <w:tcW w:w="294" w:type="pct"/>
          </w:tcPr>
          <w:p w:rsidR="00677D32" w:rsidRPr="00C962A9" w:rsidRDefault="00677D32" w:rsidP="009D013C">
            <w:pPr>
              <w:autoSpaceDE w:val="0"/>
              <w:autoSpaceDN w:val="0"/>
              <w:adjustRightInd w:val="0"/>
              <w:jc w:val="center"/>
            </w:pPr>
            <w:r w:rsidRPr="00C962A9">
              <w:t>№</w:t>
            </w:r>
          </w:p>
          <w:p w:rsidR="00677D32" w:rsidRPr="00C962A9" w:rsidRDefault="00677D32" w:rsidP="009D013C">
            <w:pPr>
              <w:autoSpaceDE w:val="0"/>
              <w:autoSpaceDN w:val="0"/>
              <w:adjustRightInd w:val="0"/>
              <w:jc w:val="center"/>
            </w:pPr>
            <w:proofErr w:type="gramStart"/>
            <w:r w:rsidRPr="00C962A9">
              <w:t>п</w:t>
            </w:r>
            <w:proofErr w:type="gramEnd"/>
            <w:r w:rsidRPr="00C962A9">
              <w:t>/п</w:t>
            </w:r>
          </w:p>
        </w:tc>
        <w:tc>
          <w:tcPr>
            <w:tcW w:w="684" w:type="pct"/>
          </w:tcPr>
          <w:p w:rsidR="00677D32" w:rsidRPr="00C962A9" w:rsidRDefault="00677D32" w:rsidP="009D013C">
            <w:pPr>
              <w:autoSpaceDE w:val="0"/>
              <w:autoSpaceDN w:val="0"/>
              <w:adjustRightInd w:val="0"/>
              <w:jc w:val="center"/>
            </w:pPr>
            <w:r w:rsidRPr="00C962A9">
              <w:t>Код вида деятельности</w:t>
            </w:r>
          </w:p>
        </w:tc>
        <w:tc>
          <w:tcPr>
            <w:tcW w:w="4022" w:type="pct"/>
          </w:tcPr>
          <w:p w:rsidR="00677D32" w:rsidRPr="00C962A9" w:rsidRDefault="00677D32" w:rsidP="009D013C">
            <w:pPr>
              <w:autoSpaceDE w:val="0"/>
              <w:autoSpaceDN w:val="0"/>
              <w:adjustRightInd w:val="0"/>
              <w:jc w:val="center"/>
            </w:pPr>
            <w:r w:rsidRPr="00C962A9">
              <w:t>Наименование вида деятельности</w:t>
            </w:r>
          </w:p>
        </w:tc>
      </w:tr>
      <w:tr w:rsidR="00677D32" w:rsidRPr="00C962A9" w:rsidTr="009D013C">
        <w:trPr>
          <w:cantSplit/>
          <w:trHeight w:val="20"/>
        </w:trPr>
        <w:tc>
          <w:tcPr>
            <w:tcW w:w="294" w:type="pct"/>
          </w:tcPr>
          <w:p w:rsidR="00677D32" w:rsidRPr="00C962A9" w:rsidRDefault="00677D32" w:rsidP="009D013C">
            <w:pPr>
              <w:jc w:val="center"/>
            </w:pPr>
            <w:r w:rsidRPr="00C962A9">
              <w:t>1</w:t>
            </w:r>
          </w:p>
        </w:tc>
        <w:tc>
          <w:tcPr>
            <w:tcW w:w="684" w:type="pct"/>
          </w:tcPr>
          <w:p w:rsidR="00677D32" w:rsidRPr="00C962A9" w:rsidRDefault="00677D32" w:rsidP="009D013C">
            <w:pPr>
              <w:jc w:val="center"/>
            </w:pPr>
            <w:r w:rsidRPr="00C962A9">
              <w:t>2</w:t>
            </w:r>
          </w:p>
        </w:tc>
        <w:tc>
          <w:tcPr>
            <w:tcW w:w="4022" w:type="pct"/>
          </w:tcPr>
          <w:p w:rsidR="00677D32" w:rsidRPr="00C962A9" w:rsidRDefault="00677D32" w:rsidP="009D013C">
            <w:pPr>
              <w:jc w:val="center"/>
            </w:pPr>
            <w:r w:rsidRPr="00C962A9">
              <w:t>3</w:t>
            </w:r>
          </w:p>
        </w:tc>
      </w:tr>
      <w:tr w:rsidR="00677D32" w:rsidRPr="00C962A9" w:rsidTr="009D013C">
        <w:trPr>
          <w:cantSplit/>
          <w:trHeight w:val="20"/>
        </w:trPr>
        <w:tc>
          <w:tcPr>
            <w:tcW w:w="294" w:type="pct"/>
          </w:tcPr>
          <w:p w:rsidR="00677D32" w:rsidRPr="00C962A9" w:rsidRDefault="00677D32" w:rsidP="009D013C">
            <w:pPr>
              <w:jc w:val="center"/>
            </w:pPr>
          </w:p>
        </w:tc>
        <w:tc>
          <w:tcPr>
            <w:tcW w:w="684" w:type="pct"/>
          </w:tcPr>
          <w:p w:rsidR="00677D32" w:rsidRPr="00C962A9" w:rsidRDefault="00AA21C2" w:rsidP="00AA21C2">
            <w:pPr>
              <w:jc w:val="center"/>
            </w:pPr>
            <w:r>
              <w:t>85</w:t>
            </w:r>
            <w:r w:rsidR="00DE43E4">
              <w:t>.11</w:t>
            </w:r>
          </w:p>
        </w:tc>
        <w:tc>
          <w:tcPr>
            <w:tcW w:w="4022" w:type="pct"/>
          </w:tcPr>
          <w:p w:rsidR="00677D32" w:rsidRPr="00C962A9" w:rsidRDefault="009D013C" w:rsidP="009D013C">
            <w:pPr>
              <w:jc w:val="center"/>
            </w:pPr>
            <w:r>
              <w:t>дошкольное образование (предшествующее начальному общему образованию)</w:t>
            </w:r>
          </w:p>
        </w:tc>
      </w:tr>
    </w:tbl>
    <w:p w:rsidR="00677D32" w:rsidRPr="00C962A9" w:rsidRDefault="00677D32" w:rsidP="00677D32">
      <w:pPr>
        <w:autoSpaceDE w:val="0"/>
        <w:autoSpaceDN w:val="0"/>
        <w:adjustRightInd w:val="0"/>
        <w:ind w:firstLine="709"/>
        <w:jc w:val="both"/>
      </w:pPr>
      <w:r w:rsidRPr="00C962A9">
        <w:t xml:space="preserve">5. Вид </w:t>
      </w:r>
      <w:r w:rsidRPr="00766718">
        <w:t>муниципаль</w:t>
      </w:r>
      <w:r w:rsidRPr="00C962A9">
        <w:t xml:space="preserve">ного учреждения: </w:t>
      </w:r>
      <w:proofErr w:type="gramStart"/>
      <w:r w:rsidR="003F144A">
        <w:t>бюджетное</w:t>
      </w:r>
      <w:proofErr w:type="gramEnd"/>
      <w:r w:rsidRPr="00C962A9">
        <w:t>.</w:t>
      </w:r>
    </w:p>
    <w:p w:rsidR="00677D32" w:rsidRPr="00C962A9" w:rsidRDefault="00677D32" w:rsidP="00677D32">
      <w:pPr>
        <w:autoSpaceDE w:val="0"/>
        <w:autoSpaceDN w:val="0"/>
        <w:adjustRightInd w:val="0"/>
        <w:ind w:firstLine="709"/>
        <w:jc w:val="both"/>
      </w:pPr>
      <w:r w:rsidRPr="00C962A9">
        <w:t xml:space="preserve">6. Показатели, характеризующие объем и (или) качество </w:t>
      </w:r>
      <w:r w:rsidRPr="00766718">
        <w:t>муниципаль</w:t>
      </w:r>
      <w:r w:rsidRPr="00C962A9">
        <w:t>ной услуги.</w:t>
      </w:r>
    </w:p>
    <w:p w:rsidR="00677D32" w:rsidRPr="00C962A9" w:rsidRDefault="00677D32" w:rsidP="00677D32">
      <w:pPr>
        <w:autoSpaceDE w:val="0"/>
        <w:autoSpaceDN w:val="0"/>
        <w:adjustRightInd w:val="0"/>
        <w:ind w:firstLine="709"/>
        <w:jc w:val="both"/>
      </w:pPr>
      <w:r w:rsidRPr="00C962A9">
        <w:t xml:space="preserve">Показатели, характеризующие качество </w:t>
      </w:r>
      <w:r w:rsidRPr="00766718">
        <w:t>муниципаль</w:t>
      </w:r>
      <w:r w:rsidRPr="00C962A9">
        <w:t>ной услуги:</w:t>
      </w:r>
    </w:p>
    <w:p w:rsidR="00677D32" w:rsidRPr="00766718" w:rsidRDefault="00677D32" w:rsidP="00677D32">
      <w:pPr>
        <w:autoSpaceDE w:val="0"/>
        <w:autoSpaceDN w:val="0"/>
        <w:adjustRightInd w:val="0"/>
        <w:ind w:firstLine="709"/>
        <w:jc w:val="both"/>
        <w:rPr>
          <w:sz w:val="28"/>
          <w:szCs w:val="28"/>
        </w:rPr>
      </w:pP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1096"/>
        <w:gridCol w:w="1134"/>
        <w:gridCol w:w="1134"/>
        <w:gridCol w:w="1843"/>
        <w:gridCol w:w="851"/>
        <w:gridCol w:w="1559"/>
        <w:gridCol w:w="709"/>
        <w:gridCol w:w="1984"/>
        <w:gridCol w:w="1276"/>
        <w:gridCol w:w="1276"/>
        <w:gridCol w:w="1275"/>
      </w:tblGrid>
      <w:tr w:rsidR="00677D32" w:rsidRPr="00766718" w:rsidTr="00810647">
        <w:tc>
          <w:tcPr>
            <w:tcW w:w="1229" w:type="dxa"/>
            <w:vMerge w:val="restart"/>
            <w:tcMar>
              <w:left w:w="57" w:type="dxa"/>
              <w:right w:w="57" w:type="dxa"/>
            </w:tcMar>
          </w:tcPr>
          <w:p w:rsidR="00677D32" w:rsidRPr="00766718" w:rsidRDefault="00677D32" w:rsidP="009D013C">
            <w:pPr>
              <w:autoSpaceDE w:val="0"/>
              <w:autoSpaceDN w:val="0"/>
              <w:adjustRightInd w:val="0"/>
              <w:jc w:val="center"/>
              <w:rPr>
                <w:szCs w:val="28"/>
              </w:rPr>
            </w:pPr>
            <w:proofErr w:type="spellStart"/>
            <w:proofErr w:type="gramStart"/>
            <w:r w:rsidRPr="00766718">
              <w:rPr>
                <w:szCs w:val="28"/>
              </w:rPr>
              <w:t>Уникаль-ный</w:t>
            </w:r>
            <w:proofErr w:type="spellEnd"/>
            <w:proofErr w:type="gramEnd"/>
            <w:r w:rsidRPr="00766718">
              <w:rPr>
                <w:szCs w:val="28"/>
              </w:rPr>
              <w:t xml:space="preserve"> </w:t>
            </w:r>
          </w:p>
          <w:p w:rsidR="00677D32" w:rsidRPr="00766718" w:rsidRDefault="00677D32" w:rsidP="009D013C">
            <w:pPr>
              <w:autoSpaceDE w:val="0"/>
              <w:autoSpaceDN w:val="0"/>
              <w:adjustRightInd w:val="0"/>
              <w:jc w:val="center"/>
              <w:rPr>
                <w:szCs w:val="28"/>
              </w:rPr>
            </w:pPr>
            <w:r w:rsidRPr="00766718">
              <w:rPr>
                <w:szCs w:val="28"/>
              </w:rPr>
              <w:t xml:space="preserve">номер </w:t>
            </w:r>
            <w:proofErr w:type="spellStart"/>
            <w:proofErr w:type="gramStart"/>
            <w:r w:rsidRPr="00766718">
              <w:rPr>
                <w:szCs w:val="28"/>
              </w:rPr>
              <w:t>реестро</w:t>
            </w:r>
            <w:proofErr w:type="spellEnd"/>
            <w:r w:rsidRPr="00766718">
              <w:rPr>
                <w:szCs w:val="28"/>
              </w:rPr>
              <w:t>-вой</w:t>
            </w:r>
            <w:proofErr w:type="gramEnd"/>
            <w:r w:rsidRPr="00766718">
              <w:rPr>
                <w:szCs w:val="28"/>
              </w:rPr>
              <w:t xml:space="preserve"> записи</w:t>
            </w:r>
          </w:p>
        </w:tc>
        <w:tc>
          <w:tcPr>
            <w:tcW w:w="3364" w:type="dxa"/>
            <w:gridSpan w:val="3"/>
            <w:tcMar>
              <w:left w:w="57" w:type="dxa"/>
              <w:right w:w="57" w:type="dxa"/>
            </w:tcMar>
          </w:tcPr>
          <w:p w:rsidR="00677D32" w:rsidRPr="00766718" w:rsidRDefault="00677D32" w:rsidP="009D013C">
            <w:pPr>
              <w:autoSpaceDE w:val="0"/>
              <w:autoSpaceDN w:val="0"/>
              <w:adjustRightInd w:val="0"/>
              <w:jc w:val="center"/>
              <w:rPr>
                <w:szCs w:val="28"/>
              </w:rPr>
            </w:pPr>
            <w:r w:rsidRPr="00766718">
              <w:rPr>
                <w:szCs w:val="28"/>
              </w:rPr>
              <w:t>Показатели, характеризующие содержание муниципальной услуги</w:t>
            </w:r>
          </w:p>
        </w:tc>
        <w:tc>
          <w:tcPr>
            <w:tcW w:w="2694" w:type="dxa"/>
            <w:gridSpan w:val="2"/>
            <w:tcMar>
              <w:left w:w="57" w:type="dxa"/>
              <w:right w:w="57" w:type="dxa"/>
            </w:tcMar>
          </w:tcPr>
          <w:p w:rsidR="00677D32" w:rsidRPr="00766718" w:rsidRDefault="00677D32" w:rsidP="009D013C">
            <w:pPr>
              <w:autoSpaceDE w:val="0"/>
              <w:autoSpaceDN w:val="0"/>
              <w:adjustRightInd w:val="0"/>
              <w:jc w:val="center"/>
              <w:rPr>
                <w:szCs w:val="28"/>
              </w:rPr>
            </w:pPr>
            <w:r w:rsidRPr="00766718">
              <w:rPr>
                <w:szCs w:val="28"/>
              </w:rPr>
              <w:t>Показатели, характеризующие условия (формы) оказания муниципальной услуги</w:t>
            </w:r>
          </w:p>
        </w:tc>
        <w:tc>
          <w:tcPr>
            <w:tcW w:w="1559" w:type="dxa"/>
            <w:vMerge w:val="restart"/>
            <w:tcMar>
              <w:left w:w="57" w:type="dxa"/>
              <w:right w:w="57" w:type="dxa"/>
            </w:tcMar>
          </w:tcPr>
          <w:p w:rsidR="00677D32" w:rsidRPr="00766718" w:rsidRDefault="00677D32" w:rsidP="009D013C">
            <w:pPr>
              <w:autoSpaceDE w:val="0"/>
              <w:autoSpaceDN w:val="0"/>
              <w:adjustRightInd w:val="0"/>
              <w:jc w:val="center"/>
              <w:rPr>
                <w:szCs w:val="28"/>
              </w:rPr>
            </w:pPr>
            <w:proofErr w:type="spellStart"/>
            <w:proofErr w:type="gramStart"/>
            <w:r w:rsidRPr="00766718">
              <w:rPr>
                <w:szCs w:val="28"/>
              </w:rPr>
              <w:t>Наименова-ние</w:t>
            </w:r>
            <w:proofErr w:type="spellEnd"/>
            <w:proofErr w:type="gramEnd"/>
            <w:r w:rsidRPr="00766718">
              <w:rPr>
                <w:szCs w:val="28"/>
              </w:rPr>
              <w:t xml:space="preserve"> показателя качества муниципальной услуги</w:t>
            </w:r>
          </w:p>
        </w:tc>
        <w:tc>
          <w:tcPr>
            <w:tcW w:w="709" w:type="dxa"/>
            <w:vMerge w:val="restart"/>
            <w:tcMar>
              <w:left w:w="57" w:type="dxa"/>
              <w:right w:w="57" w:type="dxa"/>
            </w:tcMar>
          </w:tcPr>
          <w:p w:rsidR="00677D32" w:rsidRPr="00766718" w:rsidRDefault="00677D32" w:rsidP="009D013C">
            <w:pPr>
              <w:autoSpaceDE w:val="0"/>
              <w:autoSpaceDN w:val="0"/>
              <w:adjustRightInd w:val="0"/>
              <w:jc w:val="center"/>
              <w:rPr>
                <w:szCs w:val="28"/>
              </w:rPr>
            </w:pPr>
            <w:proofErr w:type="spellStart"/>
            <w:proofErr w:type="gramStart"/>
            <w:r w:rsidRPr="00766718">
              <w:rPr>
                <w:szCs w:val="28"/>
              </w:rPr>
              <w:t>Еди-ница</w:t>
            </w:r>
            <w:proofErr w:type="spellEnd"/>
            <w:proofErr w:type="gramEnd"/>
            <w:r w:rsidRPr="00766718">
              <w:rPr>
                <w:szCs w:val="28"/>
              </w:rPr>
              <w:t xml:space="preserve"> </w:t>
            </w:r>
            <w:proofErr w:type="spellStart"/>
            <w:r w:rsidRPr="00766718">
              <w:rPr>
                <w:szCs w:val="28"/>
              </w:rPr>
              <w:t>изме</w:t>
            </w:r>
            <w:proofErr w:type="spellEnd"/>
            <w:r w:rsidRPr="00766718">
              <w:rPr>
                <w:szCs w:val="28"/>
              </w:rPr>
              <w:t>-рения</w:t>
            </w:r>
          </w:p>
        </w:tc>
        <w:tc>
          <w:tcPr>
            <w:tcW w:w="1984" w:type="dxa"/>
            <w:vMerge w:val="restart"/>
            <w:tcMar>
              <w:left w:w="57" w:type="dxa"/>
              <w:right w:w="57" w:type="dxa"/>
            </w:tcMar>
          </w:tcPr>
          <w:p w:rsidR="00677D32" w:rsidRPr="00766718" w:rsidRDefault="00677D32" w:rsidP="00513A01">
            <w:pPr>
              <w:autoSpaceDE w:val="0"/>
              <w:autoSpaceDN w:val="0"/>
              <w:adjustRightInd w:val="0"/>
              <w:jc w:val="center"/>
              <w:rPr>
                <w:szCs w:val="28"/>
              </w:rPr>
            </w:pPr>
            <w:r w:rsidRPr="00766718">
              <w:rPr>
                <w:szCs w:val="28"/>
              </w:rPr>
              <w:t>Фор</w:t>
            </w:r>
            <w:r w:rsidR="00513A01">
              <w:rPr>
                <w:szCs w:val="28"/>
              </w:rPr>
              <w:t>мула рас</w:t>
            </w:r>
            <w:r w:rsidRPr="00766718">
              <w:rPr>
                <w:szCs w:val="28"/>
              </w:rPr>
              <w:t>чета</w:t>
            </w:r>
          </w:p>
        </w:tc>
        <w:tc>
          <w:tcPr>
            <w:tcW w:w="3827" w:type="dxa"/>
            <w:gridSpan w:val="3"/>
            <w:tcMar>
              <w:left w:w="57" w:type="dxa"/>
              <w:right w:w="57" w:type="dxa"/>
            </w:tcMar>
          </w:tcPr>
          <w:p w:rsidR="00677D32" w:rsidRPr="00766718" w:rsidRDefault="00677D32" w:rsidP="009D013C">
            <w:pPr>
              <w:autoSpaceDE w:val="0"/>
              <w:autoSpaceDN w:val="0"/>
              <w:adjustRightInd w:val="0"/>
              <w:jc w:val="center"/>
              <w:rPr>
                <w:szCs w:val="28"/>
              </w:rPr>
            </w:pPr>
            <w:r w:rsidRPr="00766718">
              <w:rPr>
                <w:szCs w:val="28"/>
              </w:rPr>
              <w:t>Значения показателей качества муниципальной услуги</w:t>
            </w:r>
          </w:p>
        </w:tc>
      </w:tr>
      <w:tr w:rsidR="00677D32" w:rsidRPr="00766718" w:rsidTr="00810647">
        <w:tc>
          <w:tcPr>
            <w:tcW w:w="1229" w:type="dxa"/>
            <w:vMerge/>
            <w:tcMar>
              <w:left w:w="57" w:type="dxa"/>
              <w:right w:w="57" w:type="dxa"/>
            </w:tcMar>
          </w:tcPr>
          <w:p w:rsidR="00677D32" w:rsidRPr="00766718" w:rsidRDefault="00677D32" w:rsidP="009D013C">
            <w:pPr>
              <w:autoSpaceDE w:val="0"/>
              <w:autoSpaceDN w:val="0"/>
              <w:adjustRightInd w:val="0"/>
              <w:jc w:val="center"/>
              <w:rPr>
                <w:sz w:val="28"/>
                <w:szCs w:val="28"/>
              </w:rPr>
            </w:pPr>
          </w:p>
        </w:tc>
        <w:tc>
          <w:tcPr>
            <w:tcW w:w="1096" w:type="dxa"/>
            <w:tcMar>
              <w:left w:w="57" w:type="dxa"/>
              <w:right w:w="57" w:type="dxa"/>
            </w:tcMar>
          </w:tcPr>
          <w:p w:rsidR="00677D32" w:rsidRPr="00766718" w:rsidRDefault="00677D32" w:rsidP="009D013C">
            <w:pPr>
              <w:autoSpaceDE w:val="0"/>
              <w:autoSpaceDN w:val="0"/>
              <w:adjustRightInd w:val="0"/>
              <w:jc w:val="center"/>
              <w:rPr>
                <w:sz w:val="28"/>
                <w:szCs w:val="28"/>
                <w:lang w:val="en-US"/>
              </w:rPr>
            </w:pPr>
            <w:r w:rsidRPr="00766718">
              <w:rPr>
                <w:szCs w:val="28"/>
                <w:lang w:val="en-US"/>
              </w:rPr>
              <w:t>&lt;</w:t>
            </w:r>
            <w:proofErr w:type="spellStart"/>
            <w:r w:rsidRPr="00766718">
              <w:rPr>
                <w:szCs w:val="28"/>
              </w:rPr>
              <w:t>наиме-нование</w:t>
            </w:r>
            <w:proofErr w:type="spellEnd"/>
            <w:r w:rsidRPr="00766718">
              <w:rPr>
                <w:szCs w:val="28"/>
              </w:rPr>
              <w:t xml:space="preserve"> показа-теля</w:t>
            </w:r>
            <w:r w:rsidRPr="00766718">
              <w:rPr>
                <w:szCs w:val="28"/>
                <w:lang w:val="en-US"/>
              </w:rPr>
              <w:t>&gt;</w:t>
            </w:r>
          </w:p>
        </w:tc>
        <w:tc>
          <w:tcPr>
            <w:tcW w:w="1134" w:type="dxa"/>
            <w:tcMar>
              <w:left w:w="57" w:type="dxa"/>
              <w:right w:w="57" w:type="dxa"/>
            </w:tcMar>
          </w:tcPr>
          <w:p w:rsidR="00677D32" w:rsidRPr="00766718" w:rsidRDefault="00677D32" w:rsidP="009D013C">
            <w:pPr>
              <w:autoSpaceDE w:val="0"/>
              <w:autoSpaceDN w:val="0"/>
              <w:adjustRightInd w:val="0"/>
              <w:jc w:val="center"/>
              <w:rPr>
                <w:sz w:val="28"/>
                <w:szCs w:val="28"/>
              </w:rPr>
            </w:pPr>
            <w:r w:rsidRPr="00766718">
              <w:rPr>
                <w:szCs w:val="28"/>
                <w:lang w:val="en-US"/>
              </w:rPr>
              <w:t>&lt;</w:t>
            </w:r>
            <w:proofErr w:type="spellStart"/>
            <w:r w:rsidRPr="00766718">
              <w:rPr>
                <w:szCs w:val="28"/>
              </w:rPr>
              <w:t>наиме-нование</w:t>
            </w:r>
            <w:proofErr w:type="spellEnd"/>
            <w:r w:rsidRPr="00766718">
              <w:rPr>
                <w:szCs w:val="28"/>
              </w:rPr>
              <w:t xml:space="preserve"> показа-теля</w:t>
            </w:r>
            <w:r w:rsidRPr="00766718">
              <w:rPr>
                <w:szCs w:val="28"/>
                <w:lang w:val="en-US"/>
              </w:rPr>
              <w:t>&gt;</w:t>
            </w:r>
          </w:p>
        </w:tc>
        <w:tc>
          <w:tcPr>
            <w:tcW w:w="1134" w:type="dxa"/>
            <w:tcMar>
              <w:left w:w="57" w:type="dxa"/>
              <w:right w:w="57" w:type="dxa"/>
            </w:tcMar>
          </w:tcPr>
          <w:p w:rsidR="00677D32" w:rsidRPr="00766718" w:rsidRDefault="00677D32" w:rsidP="009D013C">
            <w:pPr>
              <w:autoSpaceDE w:val="0"/>
              <w:autoSpaceDN w:val="0"/>
              <w:adjustRightInd w:val="0"/>
              <w:jc w:val="center"/>
              <w:rPr>
                <w:sz w:val="28"/>
                <w:szCs w:val="28"/>
              </w:rPr>
            </w:pPr>
            <w:r w:rsidRPr="00766718">
              <w:rPr>
                <w:szCs w:val="28"/>
                <w:lang w:val="en-US"/>
              </w:rPr>
              <w:t>&lt;</w:t>
            </w:r>
            <w:proofErr w:type="spellStart"/>
            <w:r w:rsidRPr="00766718">
              <w:rPr>
                <w:szCs w:val="28"/>
              </w:rPr>
              <w:t>наиме-нование</w:t>
            </w:r>
            <w:proofErr w:type="spellEnd"/>
            <w:r w:rsidRPr="00766718">
              <w:rPr>
                <w:szCs w:val="28"/>
              </w:rPr>
              <w:t xml:space="preserve"> показа-теля</w:t>
            </w:r>
            <w:r w:rsidRPr="00766718">
              <w:rPr>
                <w:szCs w:val="28"/>
                <w:lang w:val="en-US"/>
              </w:rPr>
              <w:t>&gt;</w:t>
            </w:r>
          </w:p>
        </w:tc>
        <w:tc>
          <w:tcPr>
            <w:tcW w:w="1843" w:type="dxa"/>
            <w:tcMar>
              <w:left w:w="57" w:type="dxa"/>
              <w:right w:w="57" w:type="dxa"/>
            </w:tcMar>
          </w:tcPr>
          <w:p w:rsidR="00677D32" w:rsidRPr="00766718" w:rsidRDefault="00677D32" w:rsidP="009D013C">
            <w:pPr>
              <w:autoSpaceDE w:val="0"/>
              <w:autoSpaceDN w:val="0"/>
              <w:adjustRightInd w:val="0"/>
              <w:jc w:val="center"/>
              <w:rPr>
                <w:sz w:val="28"/>
                <w:szCs w:val="28"/>
              </w:rPr>
            </w:pPr>
            <w:r w:rsidRPr="00766718">
              <w:rPr>
                <w:szCs w:val="28"/>
                <w:lang w:val="en-US"/>
              </w:rPr>
              <w:t>&lt;</w:t>
            </w:r>
            <w:r w:rsidRPr="00766718">
              <w:rPr>
                <w:szCs w:val="28"/>
              </w:rPr>
              <w:t>наименование показателя</w:t>
            </w:r>
            <w:r w:rsidRPr="00766718">
              <w:rPr>
                <w:szCs w:val="28"/>
                <w:lang w:val="en-US"/>
              </w:rPr>
              <w:t>&gt;</w:t>
            </w:r>
          </w:p>
        </w:tc>
        <w:tc>
          <w:tcPr>
            <w:tcW w:w="851" w:type="dxa"/>
            <w:tcMar>
              <w:left w:w="57" w:type="dxa"/>
              <w:right w:w="57" w:type="dxa"/>
            </w:tcMar>
          </w:tcPr>
          <w:p w:rsidR="00677D32" w:rsidRPr="00766718" w:rsidRDefault="00677D32" w:rsidP="009D013C">
            <w:pPr>
              <w:autoSpaceDE w:val="0"/>
              <w:autoSpaceDN w:val="0"/>
              <w:adjustRightInd w:val="0"/>
              <w:jc w:val="center"/>
              <w:rPr>
                <w:sz w:val="28"/>
                <w:szCs w:val="28"/>
              </w:rPr>
            </w:pPr>
            <w:r w:rsidRPr="00766718">
              <w:rPr>
                <w:szCs w:val="28"/>
                <w:lang w:val="en-US"/>
              </w:rPr>
              <w:t>&lt;</w:t>
            </w:r>
            <w:r w:rsidRPr="00766718">
              <w:rPr>
                <w:szCs w:val="28"/>
              </w:rPr>
              <w:t>наименование показателя</w:t>
            </w:r>
            <w:r w:rsidRPr="00766718">
              <w:rPr>
                <w:szCs w:val="28"/>
                <w:lang w:val="en-US"/>
              </w:rPr>
              <w:t>&gt;</w:t>
            </w:r>
          </w:p>
        </w:tc>
        <w:tc>
          <w:tcPr>
            <w:tcW w:w="1559" w:type="dxa"/>
            <w:vMerge/>
            <w:tcMar>
              <w:left w:w="57" w:type="dxa"/>
              <w:right w:w="57" w:type="dxa"/>
            </w:tcMar>
          </w:tcPr>
          <w:p w:rsidR="00677D32" w:rsidRPr="00766718" w:rsidRDefault="00677D32" w:rsidP="009D013C">
            <w:pPr>
              <w:autoSpaceDE w:val="0"/>
              <w:autoSpaceDN w:val="0"/>
              <w:adjustRightInd w:val="0"/>
              <w:jc w:val="center"/>
              <w:rPr>
                <w:sz w:val="28"/>
                <w:szCs w:val="28"/>
              </w:rPr>
            </w:pPr>
          </w:p>
        </w:tc>
        <w:tc>
          <w:tcPr>
            <w:tcW w:w="709" w:type="dxa"/>
            <w:vMerge/>
            <w:tcMar>
              <w:left w:w="57" w:type="dxa"/>
              <w:right w:w="57" w:type="dxa"/>
            </w:tcMar>
          </w:tcPr>
          <w:p w:rsidR="00677D32" w:rsidRPr="00766718" w:rsidRDefault="00677D32" w:rsidP="009D013C">
            <w:pPr>
              <w:autoSpaceDE w:val="0"/>
              <w:autoSpaceDN w:val="0"/>
              <w:adjustRightInd w:val="0"/>
              <w:jc w:val="center"/>
              <w:rPr>
                <w:sz w:val="28"/>
                <w:szCs w:val="28"/>
              </w:rPr>
            </w:pPr>
          </w:p>
        </w:tc>
        <w:tc>
          <w:tcPr>
            <w:tcW w:w="1984" w:type="dxa"/>
            <w:vMerge/>
            <w:tcMar>
              <w:left w:w="57" w:type="dxa"/>
              <w:right w:w="57" w:type="dxa"/>
            </w:tcMar>
          </w:tcPr>
          <w:p w:rsidR="00677D32" w:rsidRPr="00766718" w:rsidRDefault="00677D32" w:rsidP="009D013C">
            <w:pPr>
              <w:autoSpaceDE w:val="0"/>
              <w:autoSpaceDN w:val="0"/>
              <w:adjustRightInd w:val="0"/>
              <w:jc w:val="center"/>
              <w:rPr>
                <w:sz w:val="28"/>
                <w:szCs w:val="28"/>
              </w:rPr>
            </w:pPr>
          </w:p>
        </w:tc>
        <w:tc>
          <w:tcPr>
            <w:tcW w:w="1276" w:type="dxa"/>
            <w:tcMar>
              <w:left w:w="57" w:type="dxa"/>
              <w:right w:w="57" w:type="dxa"/>
            </w:tcMar>
          </w:tcPr>
          <w:p w:rsidR="00677D32" w:rsidRPr="00766718" w:rsidRDefault="00677D32" w:rsidP="009D013C">
            <w:pPr>
              <w:autoSpaceDE w:val="0"/>
              <w:autoSpaceDN w:val="0"/>
              <w:adjustRightInd w:val="0"/>
              <w:jc w:val="center"/>
              <w:rPr>
                <w:sz w:val="28"/>
                <w:szCs w:val="28"/>
              </w:rPr>
            </w:pPr>
            <w:r w:rsidRPr="00766718">
              <w:rPr>
                <w:szCs w:val="28"/>
              </w:rPr>
              <w:t xml:space="preserve">очередной </w:t>
            </w:r>
            <w:proofErr w:type="spellStart"/>
            <w:proofErr w:type="gramStart"/>
            <w:r w:rsidRPr="00766718">
              <w:rPr>
                <w:szCs w:val="28"/>
              </w:rPr>
              <w:t>финансо</w:t>
            </w:r>
            <w:proofErr w:type="spellEnd"/>
            <w:r w:rsidRPr="00766718">
              <w:rPr>
                <w:szCs w:val="28"/>
              </w:rPr>
              <w:t>-вый</w:t>
            </w:r>
            <w:proofErr w:type="gramEnd"/>
            <w:r w:rsidRPr="00766718">
              <w:rPr>
                <w:szCs w:val="28"/>
              </w:rPr>
              <w:t xml:space="preserve"> год*</w:t>
            </w:r>
          </w:p>
        </w:tc>
        <w:tc>
          <w:tcPr>
            <w:tcW w:w="1276" w:type="dxa"/>
            <w:tcMar>
              <w:left w:w="57" w:type="dxa"/>
              <w:right w:w="57" w:type="dxa"/>
            </w:tcMar>
          </w:tcPr>
          <w:p w:rsidR="00677D32" w:rsidRPr="00766718" w:rsidRDefault="00677D32" w:rsidP="009D013C">
            <w:pPr>
              <w:autoSpaceDE w:val="0"/>
              <w:autoSpaceDN w:val="0"/>
              <w:adjustRightInd w:val="0"/>
              <w:jc w:val="center"/>
              <w:rPr>
                <w:szCs w:val="28"/>
              </w:rPr>
            </w:pPr>
            <w:r w:rsidRPr="00766718">
              <w:rPr>
                <w:szCs w:val="28"/>
              </w:rPr>
              <w:t xml:space="preserve">1-й год </w:t>
            </w:r>
            <w:proofErr w:type="spellStart"/>
            <w:r w:rsidRPr="00766718">
              <w:rPr>
                <w:szCs w:val="28"/>
              </w:rPr>
              <w:t>плано</w:t>
            </w:r>
            <w:proofErr w:type="spellEnd"/>
            <w:r w:rsidRPr="00766718">
              <w:rPr>
                <w:szCs w:val="28"/>
              </w:rPr>
              <w:t>-</w:t>
            </w:r>
          </w:p>
          <w:p w:rsidR="00677D32" w:rsidRPr="00766718" w:rsidRDefault="00677D32" w:rsidP="009D013C">
            <w:pPr>
              <w:autoSpaceDE w:val="0"/>
              <w:autoSpaceDN w:val="0"/>
              <w:adjustRightInd w:val="0"/>
              <w:jc w:val="center"/>
              <w:rPr>
                <w:sz w:val="28"/>
                <w:szCs w:val="28"/>
              </w:rPr>
            </w:pPr>
            <w:proofErr w:type="spellStart"/>
            <w:r w:rsidRPr="00766718">
              <w:rPr>
                <w:szCs w:val="28"/>
              </w:rPr>
              <w:t>вого</w:t>
            </w:r>
            <w:proofErr w:type="spellEnd"/>
            <w:r w:rsidRPr="00766718">
              <w:rPr>
                <w:szCs w:val="28"/>
              </w:rPr>
              <w:t xml:space="preserve"> периода</w:t>
            </w:r>
          </w:p>
        </w:tc>
        <w:tc>
          <w:tcPr>
            <w:tcW w:w="1275" w:type="dxa"/>
            <w:tcMar>
              <w:left w:w="57" w:type="dxa"/>
              <w:right w:w="57" w:type="dxa"/>
            </w:tcMar>
          </w:tcPr>
          <w:p w:rsidR="00677D32" w:rsidRPr="00766718" w:rsidRDefault="00677D32" w:rsidP="009D013C">
            <w:pPr>
              <w:autoSpaceDE w:val="0"/>
              <w:autoSpaceDN w:val="0"/>
              <w:adjustRightInd w:val="0"/>
              <w:jc w:val="center"/>
              <w:rPr>
                <w:szCs w:val="28"/>
              </w:rPr>
            </w:pPr>
            <w:r w:rsidRPr="00766718">
              <w:rPr>
                <w:szCs w:val="28"/>
              </w:rPr>
              <w:t xml:space="preserve">2-й год </w:t>
            </w:r>
            <w:proofErr w:type="spellStart"/>
            <w:r w:rsidRPr="00766718">
              <w:rPr>
                <w:szCs w:val="28"/>
              </w:rPr>
              <w:t>плано</w:t>
            </w:r>
            <w:proofErr w:type="spellEnd"/>
            <w:r w:rsidRPr="00766718">
              <w:rPr>
                <w:szCs w:val="28"/>
              </w:rPr>
              <w:t>-</w:t>
            </w:r>
          </w:p>
          <w:p w:rsidR="00677D32" w:rsidRPr="00766718" w:rsidRDefault="00677D32" w:rsidP="009D013C">
            <w:pPr>
              <w:autoSpaceDE w:val="0"/>
              <w:autoSpaceDN w:val="0"/>
              <w:adjustRightInd w:val="0"/>
              <w:jc w:val="center"/>
              <w:rPr>
                <w:sz w:val="28"/>
                <w:szCs w:val="28"/>
              </w:rPr>
            </w:pPr>
            <w:proofErr w:type="spellStart"/>
            <w:r w:rsidRPr="00766718">
              <w:rPr>
                <w:szCs w:val="28"/>
              </w:rPr>
              <w:t>вого</w:t>
            </w:r>
            <w:proofErr w:type="spellEnd"/>
            <w:r w:rsidRPr="00766718">
              <w:rPr>
                <w:szCs w:val="28"/>
              </w:rPr>
              <w:t xml:space="preserve"> периода</w:t>
            </w:r>
          </w:p>
        </w:tc>
      </w:tr>
      <w:tr w:rsidR="00677D32" w:rsidRPr="00766718" w:rsidTr="00810647">
        <w:tc>
          <w:tcPr>
            <w:tcW w:w="1229" w:type="dxa"/>
            <w:tcMar>
              <w:left w:w="57" w:type="dxa"/>
              <w:right w:w="57" w:type="dxa"/>
            </w:tcMar>
          </w:tcPr>
          <w:p w:rsidR="00677D32" w:rsidRPr="00766718" w:rsidRDefault="00677D32" w:rsidP="009D013C">
            <w:pPr>
              <w:autoSpaceDE w:val="0"/>
              <w:autoSpaceDN w:val="0"/>
              <w:adjustRightInd w:val="0"/>
              <w:jc w:val="center"/>
              <w:rPr>
                <w:szCs w:val="28"/>
              </w:rPr>
            </w:pPr>
            <w:r w:rsidRPr="00766718">
              <w:rPr>
                <w:szCs w:val="28"/>
              </w:rPr>
              <w:t>1</w:t>
            </w:r>
          </w:p>
        </w:tc>
        <w:tc>
          <w:tcPr>
            <w:tcW w:w="1096" w:type="dxa"/>
            <w:tcMar>
              <w:left w:w="57" w:type="dxa"/>
              <w:right w:w="57" w:type="dxa"/>
            </w:tcMar>
          </w:tcPr>
          <w:p w:rsidR="00677D32" w:rsidRPr="00766718" w:rsidRDefault="00677D32" w:rsidP="009D013C">
            <w:pPr>
              <w:autoSpaceDE w:val="0"/>
              <w:autoSpaceDN w:val="0"/>
              <w:adjustRightInd w:val="0"/>
              <w:jc w:val="center"/>
              <w:rPr>
                <w:szCs w:val="28"/>
                <w:lang w:val="en-US"/>
              </w:rPr>
            </w:pPr>
            <w:r w:rsidRPr="00766718">
              <w:rPr>
                <w:szCs w:val="28"/>
                <w:lang w:val="en-US"/>
              </w:rPr>
              <w:t>2.1</w:t>
            </w:r>
          </w:p>
        </w:tc>
        <w:tc>
          <w:tcPr>
            <w:tcW w:w="1134" w:type="dxa"/>
            <w:tcMar>
              <w:left w:w="57" w:type="dxa"/>
              <w:right w:w="57" w:type="dxa"/>
            </w:tcMar>
          </w:tcPr>
          <w:p w:rsidR="00677D32" w:rsidRPr="00766718" w:rsidRDefault="00677D32" w:rsidP="009D013C">
            <w:pPr>
              <w:autoSpaceDE w:val="0"/>
              <w:autoSpaceDN w:val="0"/>
              <w:adjustRightInd w:val="0"/>
              <w:jc w:val="center"/>
              <w:rPr>
                <w:szCs w:val="28"/>
                <w:lang w:val="en-US"/>
              </w:rPr>
            </w:pPr>
            <w:r w:rsidRPr="00766718">
              <w:rPr>
                <w:szCs w:val="28"/>
                <w:lang w:val="en-US"/>
              </w:rPr>
              <w:t>2.2</w:t>
            </w:r>
          </w:p>
        </w:tc>
        <w:tc>
          <w:tcPr>
            <w:tcW w:w="1134" w:type="dxa"/>
            <w:tcMar>
              <w:left w:w="57" w:type="dxa"/>
              <w:right w:w="57" w:type="dxa"/>
            </w:tcMar>
          </w:tcPr>
          <w:p w:rsidR="00677D32" w:rsidRPr="00766718" w:rsidRDefault="00677D32" w:rsidP="009D013C">
            <w:pPr>
              <w:autoSpaceDE w:val="0"/>
              <w:autoSpaceDN w:val="0"/>
              <w:adjustRightInd w:val="0"/>
              <w:jc w:val="center"/>
              <w:rPr>
                <w:szCs w:val="28"/>
                <w:lang w:val="en-US"/>
              </w:rPr>
            </w:pPr>
            <w:r w:rsidRPr="00766718">
              <w:rPr>
                <w:szCs w:val="28"/>
                <w:lang w:val="en-US"/>
              </w:rPr>
              <w:t>2.3</w:t>
            </w:r>
          </w:p>
        </w:tc>
        <w:tc>
          <w:tcPr>
            <w:tcW w:w="1843" w:type="dxa"/>
            <w:tcMar>
              <w:left w:w="57" w:type="dxa"/>
              <w:right w:w="57" w:type="dxa"/>
            </w:tcMar>
          </w:tcPr>
          <w:p w:rsidR="00677D32" w:rsidRPr="00766718" w:rsidRDefault="00677D32" w:rsidP="009D013C">
            <w:pPr>
              <w:autoSpaceDE w:val="0"/>
              <w:autoSpaceDN w:val="0"/>
              <w:adjustRightInd w:val="0"/>
              <w:jc w:val="center"/>
              <w:rPr>
                <w:szCs w:val="28"/>
                <w:lang w:val="en-US"/>
              </w:rPr>
            </w:pPr>
            <w:r w:rsidRPr="00766718">
              <w:rPr>
                <w:szCs w:val="28"/>
                <w:lang w:val="en-US"/>
              </w:rPr>
              <w:t>3.1</w:t>
            </w:r>
          </w:p>
        </w:tc>
        <w:tc>
          <w:tcPr>
            <w:tcW w:w="851" w:type="dxa"/>
            <w:tcMar>
              <w:left w:w="57" w:type="dxa"/>
              <w:right w:w="57" w:type="dxa"/>
            </w:tcMar>
          </w:tcPr>
          <w:p w:rsidR="00677D32" w:rsidRPr="00766718" w:rsidRDefault="00677D32" w:rsidP="009D013C">
            <w:pPr>
              <w:autoSpaceDE w:val="0"/>
              <w:autoSpaceDN w:val="0"/>
              <w:adjustRightInd w:val="0"/>
              <w:jc w:val="center"/>
              <w:rPr>
                <w:szCs w:val="28"/>
                <w:lang w:val="en-US"/>
              </w:rPr>
            </w:pPr>
            <w:r w:rsidRPr="00766718">
              <w:rPr>
                <w:szCs w:val="28"/>
                <w:lang w:val="en-US"/>
              </w:rPr>
              <w:t>3.2</w:t>
            </w:r>
          </w:p>
        </w:tc>
        <w:tc>
          <w:tcPr>
            <w:tcW w:w="1559" w:type="dxa"/>
            <w:tcMar>
              <w:left w:w="57" w:type="dxa"/>
              <w:right w:w="57" w:type="dxa"/>
            </w:tcMar>
          </w:tcPr>
          <w:p w:rsidR="00677D32" w:rsidRPr="00766718" w:rsidRDefault="00677D32" w:rsidP="009D013C">
            <w:pPr>
              <w:autoSpaceDE w:val="0"/>
              <w:autoSpaceDN w:val="0"/>
              <w:adjustRightInd w:val="0"/>
              <w:jc w:val="center"/>
              <w:rPr>
                <w:szCs w:val="28"/>
              </w:rPr>
            </w:pPr>
            <w:r w:rsidRPr="00766718">
              <w:rPr>
                <w:szCs w:val="28"/>
              </w:rPr>
              <w:t>4</w:t>
            </w:r>
          </w:p>
        </w:tc>
        <w:tc>
          <w:tcPr>
            <w:tcW w:w="709" w:type="dxa"/>
            <w:tcMar>
              <w:left w:w="57" w:type="dxa"/>
              <w:right w:w="57" w:type="dxa"/>
            </w:tcMar>
          </w:tcPr>
          <w:p w:rsidR="00677D32" w:rsidRPr="00766718" w:rsidRDefault="00677D32" w:rsidP="009D013C">
            <w:pPr>
              <w:autoSpaceDE w:val="0"/>
              <w:autoSpaceDN w:val="0"/>
              <w:adjustRightInd w:val="0"/>
              <w:jc w:val="center"/>
              <w:rPr>
                <w:szCs w:val="28"/>
              </w:rPr>
            </w:pPr>
            <w:r w:rsidRPr="00766718">
              <w:rPr>
                <w:szCs w:val="28"/>
              </w:rPr>
              <w:t>5</w:t>
            </w:r>
          </w:p>
        </w:tc>
        <w:tc>
          <w:tcPr>
            <w:tcW w:w="1984" w:type="dxa"/>
            <w:tcMar>
              <w:left w:w="57" w:type="dxa"/>
              <w:right w:w="57" w:type="dxa"/>
            </w:tcMar>
          </w:tcPr>
          <w:p w:rsidR="00677D32" w:rsidRPr="00766718" w:rsidRDefault="00677D32" w:rsidP="009D013C">
            <w:pPr>
              <w:autoSpaceDE w:val="0"/>
              <w:autoSpaceDN w:val="0"/>
              <w:adjustRightInd w:val="0"/>
              <w:jc w:val="center"/>
              <w:rPr>
                <w:szCs w:val="28"/>
              </w:rPr>
            </w:pPr>
            <w:r w:rsidRPr="00766718">
              <w:rPr>
                <w:szCs w:val="28"/>
              </w:rPr>
              <w:t>6</w:t>
            </w:r>
          </w:p>
        </w:tc>
        <w:tc>
          <w:tcPr>
            <w:tcW w:w="1276" w:type="dxa"/>
            <w:tcMar>
              <w:left w:w="57" w:type="dxa"/>
              <w:right w:w="57" w:type="dxa"/>
            </w:tcMar>
          </w:tcPr>
          <w:p w:rsidR="00677D32" w:rsidRPr="00766718" w:rsidRDefault="00677D32" w:rsidP="009D013C">
            <w:pPr>
              <w:autoSpaceDE w:val="0"/>
              <w:autoSpaceDN w:val="0"/>
              <w:adjustRightInd w:val="0"/>
              <w:jc w:val="center"/>
              <w:rPr>
                <w:szCs w:val="28"/>
              </w:rPr>
            </w:pPr>
            <w:r w:rsidRPr="00766718">
              <w:rPr>
                <w:szCs w:val="28"/>
              </w:rPr>
              <w:t>7</w:t>
            </w:r>
          </w:p>
        </w:tc>
        <w:tc>
          <w:tcPr>
            <w:tcW w:w="1276" w:type="dxa"/>
            <w:tcMar>
              <w:left w:w="57" w:type="dxa"/>
              <w:right w:w="57" w:type="dxa"/>
            </w:tcMar>
          </w:tcPr>
          <w:p w:rsidR="00677D32" w:rsidRPr="00766718" w:rsidRDefault="00677D32" w:rsidP="009D013C">
            <w:pPr>
              <w:autoSpaceDE w:val="0"/>
              <w:autoSpaceDN w:val="0"/>
              <w:adjustRightInd w:val="0"/>
              <w:jc w:val="center"/>
              <w:rPr>
                <w:szCs w:val="28"/>
              </w:rPr>
            </w:pPr>
            <w:r w:rsidRPr="00766718">
              <w:rPr>
                <w:szCs w:val="28"/>
              </w:rPr>
              <w:t>8</w:t>
            </w:r>
          </w:p>
        </w:tc>
        <w:tc>
          <w:tcPr>
            <w:tcW w:w="1275" w:type="dxa"/>
            <w:tcMar>
              <w:left w:w="57" w:type="dxa"/>
              <w:right w:w="57" w:type="dxa"/>
            </w:tcMar>
          </w:tcPr>
          <w:p w:rsidR="00677D32" w:rsidRPr="00766718" w:rsidRDefault="00677D32" w:rsidP="009D013C">
            <w:pPr>
              <w:autoSpaceDE w:val="0"/>
              <w:autoSpaceDN w:val="0"/>
              <w:adjustRightInd w:val="0"/>
              <w:jc w:val="center"/>
              <w:rPr>
                <w:szCs w:val="28"/>
              </w:rPr>
            </w:pPr>
            <w:r w:rsidRPr="00766718">
              <w:rPr>
                <w:szCs w:val="28"/>
              </w:rPr>
              <w:t>9</w:t>
            </w:r>
          </w:p>
        </w:tc>
      </w:tr>
      <w:tr w:rsidR="003F144A" w:rsidRPr="00766718" w:rsidTr="00810647">
        <w:tc>
          <w:tcPr>
            <w:tcW w:w="1229" w:type="dxa"/>
            <w:tcMar>
              <w:left w:w="57" w:type="dxa"/>
              <w:right w:w="57" w:type="dxa"/>
            </w:tcMar>
          </w:tcPr>
          <w:p w:rsidR="003F144A" w:rsidRDefault="003F144A" w:rsidP="009D013C">
            <w:pPr>
              <w:autoSpaceDE w:val="0"/>
              <w:autoSpaceDN w:val="0"/>
              <w:adjustRightInd w:val="0"/>
              <w:jc w:val="center"/>
              <w:rPr>
                <w:szCs w:val="28"/>
              </w:rPr>
            </w:pPr>
          </w:p>
        </w:tc>
        <w:tc>
          <w:tcPr>
            <w:tcW w:w="1096" w:type="dxa"/>
            <w:tcMar>
              <w:left w:w="57" w:type="dxa"/>
              <w:right w:w="57" w:type="dxa"/>
            </w:tcMar>
          </w:tcPr>
          <w:p w:rsidR="003F144A" w:rsidRPr="008D125C" w:rsidRDefault="003F144A" w:rsidP="009D013C">
            <w:pPr>
              <w:autoSpaceDE w:val="0"/>
              <w:autoSpaceDN w:val="0"/>
              <w:adjustRightInd w:val="0"/>
              <w:jc w:val="center"/>
              <w:rPr>
                <w:szCs w:val="28"/>
              </w:rPr>
            </w:pPr>
          </w:p>
        </w:tc>
        <w:tc>
          <w:tcPr>
            <w:tcW w:w="1134" w:type="dxa"/>
            <w:tcMar>
              <w:left w:w="57" w:type="dxa"/>
              <w:right w:w="57" w:type="dxa"/>
            </w:tcMar>
          </w:tcPr>
          <w:p w:rsidR="003F144A" w:rsidRDefault="003F144A" w:rsidP="009D013C">
            <w:pPr>
              <w:autoSpaceDE w:val="0"/>
              <w:autoSpaceDN w:val="0"/>
              <w:adjustRightInd w:val="0"/>
              <w:jc w:val="center"/>
              <w:rPr>
                <w:szCs w:val="28"/>
              </w:rPr>
            </w:pPr>
          </w:p>
        </w:tc>
        <w:tc>
          <w:tcPr>
            <w:tcW w:w="1134" w:type="dxa"/>
            <w:tcMar>
              <w:left w:w="57" w:type="dxa"/>
              <w:right w:w="57" w:type="dxa"/>
            </w:tcMar>
          </w:tcPr>
          <w:p w:rsidR="003F144A" w:rsidRDefault="003F144A" w:rsidP="009D013C">
            <w:pPr>
              <w:autoSpaceDE w:val="0"/>
              <w:autoSpaceDN w:val="0"/>
              <w:adjustRightInd w:val="0"/>
              <w:jc w:val="center"/>
              <w:rPr>
                <w:szCs w:val="28"/>
              </w:rPr>
            </w:pPr>
          </w:p>
        </w:tc>
        <w:tc>
          <w:tcPr>
            <w:tcW w:w="1843" w:type="dxa"/>
            <w:tcMar>
              <w:left w:w="57" w:type="dxa"/>
              <w:right w:w="57" w:type="dxa"/>
            </w:tcMar>
          </w:tcPr>
          <w:p w:rsidR="003F144A" w:rsidRDefault="003F144A" w:rsidP="009D013C">
            <w:pPr>
              <w:autoSpaceDE w:val="0"/>
              <w:autoSpaceDN w:val="0"/>
              <w:adjustRightInd w:val="0"/>
              <w:jc w:val="center"/>
              <w:rPr>
                <w:szCs w:val="28"/>
              </w:rPr>
            </w:pPr>
          </w:p>
        </w:tc>
        <w:tc>
          <w:tcPr>
            <w:tcW w:w="851" w:type="dxa"/>
            <w:tcMar>
              <w:left w:w="57" w:type="dxa"/>
              <w:right w:w="57" w:type="dxa"/>
            </w:tcMar>
          </w:tcPr>
          <w:p w:rsidR="003F144A" w:rsidRPr="008D125C" w:rsidRDefault="003F144A" w:rsidP="009D013C">
            <w:pPr>
              <w:autoSpaceDE w:val="0"/>
              <w:autoSpaceDN w:val="0"/>
              <w:adjustRightInd w:val="0"/>
              <w:jc w:val="center"/>
              <w:rPr>
                <w:szCs w:val="28"/>
              </w:rPr>
            </w:pPr>
          </w:p>
        </w:tc>
        <w:tc>
          <w:tcPr>
            <w:tcW w:w="1559" w:type="dxa"/>
            <w:tcMar>
              <w:left w:w="57" w:type="dxa"/>
              <w:right w:w="57" w:type="dxa"/>
            </w:tcMar>
          </w:tcPr>
          <w:p w:rsidR="003F144A" w:rsidRDefault="003F144A" w:rsidP="009D013C">
            <w:pPr>
              <w:autoSpaceDE w:val="0"/>
              <w:autoSpaceDN w:val="0"/>
              <w:adjustRightInd w:val="0"/>
              <w:jc w:val="center"/>
              <w:rPr>
                <w:szCs w:val="28"/>
              </w:rPr>
            </w:pPr>
            <w:r>
              <w:rPr>
                <w:szCs w:val="28"/>
              </w:rPr>
              <w:t xml:space="preserve">доля </w:t>
            </w:r>
            <w:r>
              <w:rPr>
                <w:szCs w:val="28"/>
              </w:rPr>
              <w:lastRenderedPageBreak/>
              <w:t>педагогических работников с высшим профессиональным образованием</w:t>
            </w:r>
          </w:p>
        </w:tc>
        <w:tc>
          <w:tcPr>
            <w:tcW w:w="709" w:type="dxa"/>
            <w:tcMar>
              <w:left w:w="57" w:type="dxa"/>
              <w:right w:w="57" w:type="dxa"/>
            </w:tcMar>
          </w:tcPr>
          <w:p w:rsidR="003F144A" w:rsidRDefault="003F144A" w:rsidP="009D013C">
            <w:pPr>
              <w:autoSpaceDE w:val="0"/>
              <w:autoSpaceDN w:val="0"/>
              <w:adjustRightInd w:val="0"/>
              <w:jc w:val="center"/>
              <w:rPr>
                <w:szCs w:val="28"/>
              </w:rPr>
            </w:pPr>
            <w:r>
              <w:rPr>
                <w:szCs w:val="28"/>
              </w:rPr>
              <w:lastRenderedPageBreak/>
              <w:t>%</w:t>
            </w:r>
          </w:p>
        </w:tc>
        <w:tc>
          <w:tcPr>
            <w:tcW w:w="1984" w:type="dxa"/>
            <w:tcMar>
              <w:left w:w="57" w:type="dxa"/>
              <w:right w:w="57" w:type="dxa"/>
            </w:tcMar>
          </w:tcPr>
          <w:p w:rsidR="003F144A" w:rsidRPr="00766718" w:rsidRDefault="008D125C" w:rsidP="009D013C">
            <w:pPr>
              <w:autoSpaceDE w:val="0"/>
              <w:autoSpaceDN w:val="0"/>
              <w:adjustRightInd w:val="0"/>
              <w:jc w:val="center"/>
              <w:rPr>
                <w:szCs w:val="28"/>
              </w:rPr>
            </w:pPr>
            <w:r>
              <w:rPr>
                <w:szCs w:val="28"/>
              </w:rPr>
              <w:t xml:space="preserve">отношение </w:t>
            </w:r>
            <w:r>
              <w:rPr>
                <w:szCs w:val="28"/>
              </w:rPr>
              <w:lastRenderedPageBreak/>
              <w:t>численности работников с высшим профессиональным образованием к общей численности педагогических работников</w:t>
            </w:r>
          </w:p>
        </w:tc>
        <w:tc>
          <w:tcPr>
            <w:tcW w:w="1276" w:type="dxa"/>
            <w:tcMar>
              <w:left w:w="57" w:type="dxa"/>
              <w:right w:w="57" w:type="dxa"/>
            </w:tcMar>
          </w:tcPr>
          <w:p w:rsidR="003F144A" w:rsidRPr="008D00AC" w:rsidRDefault="008D00AC" w:rsidP="009D013C">
            <w:pPr>
              <w:autoSpaceDE w:val="0"/>
              <w:autoSpaceDN w:val="0"/>
              <w:adjustRightInd w:val="0"/>
              <w:jc w:val="center"/>
              <w:rPr>
                <w:szCs w:val="28"/>
              </w:rPr>
            </w:pPr>
            <w:r w:rsidRPr="008D00AC">
              <w:rPr>
                <w:szCs w:val="28"/>
              </w:rPr>
              <w:lastRenderedPageBreak/>
              <w:t>81</w:t>
            </w:r>
          </w:p>
        </w:tc>
        <w:tc>
          <w:tcPr>
            <w:tcW w:w="1276" w:type="dxa"/>
            <w:tcMar>
              <w:left w:w="57" w:type="dxa"/>
              <w:right w:w="57" w:type="dxa"/>
            </w:tcMar>
          </w:tcPr>
          <w:p w:rsidR="003F144A" w:rsidRPr="008D00AC" w:rsidRDefault="008D00AC" w:rsidP="009D013C">
            <w:pPr>
              <w:autoSpaceDE w:val="0"/>
              <w:autoSpaceDN w:val="0"/>
              <w:adjustRightInd w:val="0"/>
              <w:jc w:val="center"/>
              <w:rPr>
                <w:szCs w:val="28"/>
              </w:rPr>
            </w:pPr>
            <w:r w:rsidRPr="008D00AC">
              <w:rPr>
                <w:szCs w:val="28"/>
              </w:rPr>
              <w:t>88</w:t>
            </w:r>
          </w:p>
        </w:tc>
        <w:tc>
          <w:tcPr>
            <w:tcW w:w="1275" w:type="dxa"/>
            <w:tcMar>
              <w:left w:w="57" w:type="dxa"/>
              <w:right w:w="57" w:type="dxa"/>
            </w:tcMar>
          </w:tcPr>
          <w:p w:rsidR="003F144A" w:rsidRPr="008D00AC" w:rsidRDefault="008D00AC" w:rsidP="009D013C">
            <w:pPr>
              <w:autoSpaceDE w:val="0"/>
              <w:autoSpaceDN w:val="0"/>
              <w:adjustRightInd w:val="0"/>
              <w:jc w:val="center"/>
              <w:rPr>
                <w:szCs w:val="28"/>
              </w:rPr>
            </w:pPr>
            <w:r w:rsidRPr="008D00AC">
              <w:rPr>
                <w:szCs w:val="28"/>
              </w:rPr>
              <w:t>88</w:t>
            </w:r>
          </w:p>
        </w:tc>
      </w:tr>
      <w:tr w:rsidR="003F144A" w:rsidRPr="00766718" w:rsidTr="00810647">
        <w:tc>
          <w:tcPr>
            <w:tcW w:w="1229" w:type="dxa"/>
            <w:tcMar>
              <w:left w:w="57" w:type="dxa"/>
              <w:right w:w="57" w:type="dxa"/>
            </w:tcMar>
          </w:tcPr>
          <w:p w:rsidR="003F144A" w:rsidRDefault="003F144A" w:rsidP="009D013C">
            <w:pPr>
              <w:autoSpaceDE w:val="0"/>
              <w:autoSpaceDN w:val="0"/>
              <w:adjustRightInd w:val="0"/>
              <w:jc w:val="center"/>
              <w:rPr>
                <w:szCs w:val="28"/>
              </w:rPr>
            </w:pPr>
          </w:p>
        </w:tc>
        <w:tc>
          <w:tcPr>
            <w:tcW w:w="1096" w:type="dxa"/>
            <w:tcMar>
              <w:left w:w="57" w:type="dxa"/>
              <w:right w:w="57" w:type="dxa"/>
            </w:tcMar>
          </w:tcPr>
          <w:p w:rsidR="003F144A" w:rsidRPr="008D125C" w:rsidRDefault="003F144A" w:rsidP="009D013C">
            <w:pPr>
              <w:autoSpaceDE w:val="0"/>
              <w:autoSpaceDN w:val="0"/>
              <w:adjustRightInd w:val="0"/>
              <w:jc w:val="center"/>
              <w:rPr>
                <w:szCs w:val="28"/>
              </w:rPr>
            </w:pPr>
          </w:p>
        </w:tc>
        <w:tc>
          <w:tcPr>
            <w:tcW w:w="1134" w:type="dxa"/>
            <w:tcMar>
              <w:left w:w="57" w:type="dxa"/>
              <w:right w:w="57" w:type="dxa"/>
            </w:tcMar>
          </w:tcPr>
          <w:p w:rsidR="003F144A" w:rsidRDefault="003F144A" w:rsidP="009D013C">
            <w:pPr>
              <w:autoSpaceDE w:val="0"/>
              <w:autoSpaceDN w:val="0"/>
              <w:adjustRightInd w:val="0"/>
              <w:jc w:val="center"/>
              <w:rPr>
                <w:szCs w:val="28"/>
              </w:rPr>
            </w:pPr>
          </w:p>
        </w:tc>
        <w:tc>
          <w:tcPr>
            <w:tcW w:w="1134" w:type="dxa"/>
            <w:tcMar>
              <w:left w:w="57" w:type="dxa"/>
              <w:right w:w="57" w:type="dxa"/>
            </w:tcMar>
          </w:tcPr>
          <w:p w:rsidR="003F144A" w:rsidRDefault="003F144A" w:rsidP="009D013C">
            <w:pPr>
              <w:autoSpaceDE w:val="0"/>
              <w:autoSpaceDN w:val="0"/>
              <w:adjustRightInd w:val="0"/>
              <w:jc w:val="center"/>
              <w:rPr>
                <w:szCs w:val="28"/>
              </w:rPr>
            </w:pPr>
          </w:p>
        </w:tc>
        <w:tc>
          <w:tcPr>
            <w:tcW w:w="1843" w:type="dxa"/>
            <w:tcMar>
              <w:left w:w="57" w:type="dxa"/>
              <w:right w:w="57" w:type="dxa"/>
            </w:tcMar>
          </w:tcPr>
          <w:p w:rsidR="003F144A" w:rsidRDefault="003F144A" w:rsidP="009D013C">
            <w:pPr>
              <w:autoSpaceDE w:val="0"/>
              <w:autoSpaceDN w:val="0"/>
              <w:adjustRightInd w:val="0"/>
              <w:jc w:val="center"/>
              <w:rPr>
                <w:szCs w:val="28"/>
              </w:rPr>
            </w:pPr>
          </w:p>
        </w:tc>
        <w:tc>
          <w:tcPr>
            <w:tcW w:w="851" w:type="dxa"/>
            <w:tcMar>
              <w:left w:w="57" w:type="dxa"/>
              <w:right w:w="57" w:type="dxa"/>
            </w:tcMar>
          </w:tcPr>
          <w:p w:rsidR="003F144A" w:rsidRPr="008D125C" w:rsidRDefault="003F144A" w:rsidP="009D013C">
            <w:pPr>
              <w:autoSpaceDE w:val="0"/>
              <w:autoSpaceDN w:val="0"/>
              <w:adjustRightInd w:val="0"/>
              <w:jc w:val="center"/>
              <w:rPr>
                <w:szCs w:val="28"/>
              </w:rPr>
            </w:pPr>
          </w:p>
        </w:tc>
        <w:tc>
          <w:tcPr>
            <w:tcW w:w="1559" w:type="dxa"/>
            <w:tcMar>
              <w:left w:w="57" w:type="dxa"/>
              <w:right w:w="57" w:type="dxa"/>
            </w:tcMar>
          </w:tcPr>
          <w:p w:rsidR="003F144A" w:rsidRDefault="003F144A" w:rsidP="003F144A">
            <w:pPr>
              <w:autoSpaceDE w:val="0"/>
              <w:autoSpaceDN w:val="0"/>
              <w:adjustRightInd w:val="0"/>
              <w:jc w:val="center"/>
              <w:rPr>
                <w:szCs w:val="28"/>
              </w:rPr>
            </w:pPr>
            <w:r>
              <w:rPr>
                <w:szCs w:val="28"/>
              </w:rPr>
              <w:t>Доля педагогических работников, аттестованных на квалификационную категорию</w:t>
            </w:r>
          </w:p>
        </w:tc>
        <w:tc>
          <w:tcPr>
            <w:tcW w:w="709" w:type="dxa"/>
            <w:tcMar>
              <w:left w:w="57" w:type="dxa"/>
              <w:right w:w="57" w:type="dxa"/>
            </w:tcMar>
          </w:tcPr>
          <w:p w:rsidR="003F144A" w:rsidRDefault="003F144A" w:rsidP="009D013C">
            <w:pPr>
              <w:autoSpaceDE w:val="0"/>
              <w:autoSpaceDN w:val="0"/>
              <w:adjustRightInd w:val="0"/>
              <w:jc w:val="center"/>
              <w:rPr>
                <w:szCs w:val="28"/>
              </w:rPr>
            </w:pPr>
            <w:r>
              <w:rPr>
                <w:szCs w:val="28"/>
              </w:rPr>
              <w:t>%</w:t>
            </w:r>
          </w:p>
        </w:tc>
        <w:tc>
          <w:tcPr>
            <w:tcW w:w="1984" w:type="dxa"/>
            <w:tcMar>
              <w:left w:w="57" w:type="dxa"/>
              <w:right w:w="57" w:type="dxa"/>
            </w:tcMar>
          </w:tcPr>
          <w:p w:rsidR="003F144A" w:rsidRPr="00766718" w:rsidRDefault="008D125C" w:rsidP="009D013C">
            <w:pPr>
              <w:autoSpaceDE w:val="0"/>
              <w:autoSpaceDN w:val="0"/>
              <w:adjustRightInd w:val="0"/>
              <w:jc w:val="center"/>
              <w:rPr>
                <w:szCs w:val="28"/>
              </w:rPr>
            </w:pPr>
            <w:r>
              <w:rPr>
                <w:szCs w:val="28"/>
              </w:rPr>
              <w:t>Доля педагогических работников, имеющих 1 и высшую категорию в общей численности педагогических работников</w:t>
            </w:r>
          </w:p>
        </w:tc>
        <w:tc>
          <w:tcPr>
            <w:tcW w:w="1276" w:type="dxa"/>
            <w:tcMar>
              <w:left w:w="57" w:type="dxa"/>
              <w:right w:w="57" w:type="dxa"/>
            </w:tcMar>
          </w:tcPr>
          <w:p w:rsidR="003F144A" w:rsidRPr="008D00AC" w:rsidRDefault="008D00AC" w:rsidP="00AA21C2">
            <w:pPr>
              <w:autoSpaceDE w:val="0"/>
              <w:autoSpaceDN w:val="0"/>
              <w:adjustRightInd w:val="0"/>
              <w:jc w:val="center"/>
              <w:rPr>
                <w:szCs w:val="28"/>
              </w:rPr>
            </w:pPr>
            <w:r>
              <w:rPr>
                <w:szCs w:val="28"/>
              </w:rPr>
              <w:t>87</w:t>
            </w:r>
          </w:p>
        </w:tc>
        <w:tc>
          <w:tcPr>
            <w:tcW w:w="1276" w:type="dxa"/>
            <w:tcMar>
              <w:left w:w="57" w:type="dxa"/>
              <w:right w:w="57" w:type="dxa"/>
            </w:tcMar>
          </w:tcPr>
          <w:p w:rsidR="003F144A" w:rsidRPr="008D00AC" w:rsidRDefault="008D00AC" w:rsidP="00AA21C2">
            <w:pPr>
              <w:autoSpaceDE w:val="0"/>
              <w:autoSpaceDN w:val="0"/>
              <w:adjustRightInd w:val="0"/>
              <w:jc w:val="center"/>
              <w:rPr>
                <w:szCs w:val="28"/>
              </w:rPr>
            </w:pPr>
            <w:r>
              <w:rPr>
                <w:szCs w:val="28"/>
              </w:rPr>
              <w:t>94</w:t>
            </w:r>
          </w:p>
        </w:tc>
        <w:tc>
          <w:tcPr>
            <w:tcW w:w="1275" w:type="dxa"/>
            <w:tcMar>
              <w:left w:w="57" w:type="dxa"/>
              <w:right w:w="57" w:type="dxa"/>
            </w:tcMar>
          </w:tcPr>
          <w:p w:rsidR="003F144A" w:rsidRPr="008D00AC" w:rsidRDefault="008D00AC" w:rsidP="00AA21C2">
            <w:pPr>
              <w:autoSpaceDE w:val="0"/>
              <w:autoSpaceDN w:val="0"/>
              <w:adjustRightInd w:val="0"/>
              <w:jc w:val="center"/>
              <w:rPr>
                <w:szCs w:val="28"/>
              </w:rPr>
            </w:pPr>
            <w:r>
              <w:rPr>
                <w:szCs w:val="28"/>
              </w:rPr>
              <w:t>100</w:t>
            </w:r>
          </w:p>
        </w:tc>
      </w:tr>
    </w:tbl>
    <w:p w:rsidR="003F144A" w:rsidRPr="00E235B2" w:rsidRDefault="00677D32" w:rsidP="003F144A">
      <w:pPr>
        <w:autoSpaceDE w:val="0"/>
        <w:autoSpaceDN w:val="0"/>
        <w:adjustRightInd w:val="0"/>
        <w:ind w:firstLine="709"/>
      </w:pPr>
      <w:r w:rsidRPr="00E235B2">
        <w:t xml:space="preserve">Источник информации о значениях показателей качества </w:t>
      </w:r>
      <w:r w:rsidRPr="00593A5C">
        <w:t>муниципаль</w:t>
      </w:r>
      <w:r w:rsidRPr="00E235B2">
        <w:t xml:space="preserve">ной услуги (исходные данные для расчета): </w:t>
      </w:r>
      <w:r w:rsidR="003F144A" w:rsidRPr="00DE43E4">
        <w:rPr>
          <w:b/>
        </w:rPr>
        <w:t>форма статистического наблюдения 85-К</w:t>
      </w:r>
      <w:r w:rsidR="008D125C">
        <w:rPr>
          <w:b/>
        </w:rP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003F144A">
        <w:t>, мониторинговое исследование изучения удовлетворенности потребителей качеством услуги</w:t>
      </w:r>
    </w:p>
    <w:p w:rsidR="00677D32" w:rsidRPr="00E235B2" w:rsidRDefault="00677D32" w:rsidP="00677D32">
      <w:pPr>
        <w:autoSpaceDE w:val="0"/>
        <w:autoSpaceDN w:val="0"/>
        <w:adjustRightInd w:val="0"/>
        <w:ind w:firstLine="709"/>
        <w:jc w:val="both"/>
      </w:pPr>
      <w:r w:rsidRPr="00E235B2">
        <w:t xml:space="preserve">Показатели, характеризующие объем </w:t>
      </w:r>
      <w:r w:rsidRPr="00593A5C">
        <w:t>муниципаль</w:t>
      </w:r>
      <w:r w:rsidRPr="00E235B2">
        <w:t>ной услуги:</w:t>
      </w:r>
    </w:p>
    <w:p w:rsidR="00677D32" w:rsidRPr="00E235B2" w:rsidRDefault="00677D32" w:rsidP="00677D32">
      <w:pPr>
        <w:autoSpaceDE w:val="0"/>
        <w:autoSpaceDN w:val="0"/>
        <w:adjustRightInd w:val="0"/>
        <w:ind w:firstLine="709"/>
        <w:jc w:val="both"/>
        <w:rPr>
          <w:sz w:val="28"/>
          <w:szCs w:val="28"/>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1381"/>
        <w:gridCol w:w="1381"/>
        <w:gridCol w:w="1381"/>
        <w:gridCol w:w="1381"/>
        <w:gridCol w:w="1381"/>
        <w:gridCol w:w="1158"/>
        <w:gridCol w:w="814"/>
        <w:gridCol w:w="686"/>
        <w:gridCol w:w="544"/>
        <w:gridCol w:w="573"/>
        <w:gridCol w:w="448"/>
        <w:gridCol w:w="478"/>
        <w:gridCol w:w="1022"/>
        <w:gridCol w:w="1072"/>
      </w:tblGrid>
      <w:tr w:rsidR="00677D32" w:rsidRPr="00E235B2" w:rsidTr="009D013C">
        <w:tc>
          <w:tcPr>
            <w:tcW w:w="387" w:type="pct"/>
            <w:vMerge w:val="restart"/>
            <w:tcMar>
              <w:left w:w="57" w:type="dxa"/>
              <w:right w:w="57" w:type="dxa"/>
            </w:tcMar>
          </w:tcPr>
          <w:p w:rsidR="00677D32" w:rsidRPr="00E235B2" w:rsidRDefault="00677D32" w:rsidP="009D013C">
            <w:pPr>
              <w:autoSpaceDE w:val="0"/>
              <w:autoSpaceDN w:val="0"/>
              <w:adjustRightInd w:val="0"/>
              <w:jc w:val="center"/>
              <w:rPr>
                <w:szCs w:val="28"/>
              </w:rPr>
            </w:pPr>
            <w:proofErr w:type="spellStart"/>
            <w:proofErr w:type="gramStart"/>
            <w:r w:rsidRPr="00E235B2">
              <w:rPr>
                <w:szCs w:val="28"/>
              </w:rPr>
              <w:t>Уникаль-ный</w:t>
            </w:r>
            <w:proofErr w:type="spellEnd"/>
            <w:proofErr w:type="gramEnd"/>
            <w:r w:rsidRPr="00E235B2">
              <w:rPr>
                <w:szCs w:val="28"/>
              </w:rPr>
              <w:t xml:space="preserve"> номер </w:t>
            </w:r>
            <w:proofErr w:type="spellStart"/>
            <w:r w:rsidRPr="00E235B2">
              <w:rPr>
                <w:szCs w:val="28"/>
              </w:rPr>
              <w:t>реестро</w:t>
            </w:r>
            <w:proofErr w:type="spellEnd"/>
            <w:r w:rsidRPr="00E235B2">
              <w:rPr>
                <w:szCs w:val="28"/>
              </w:rPr>
              <w:t>-вой записи</w:t>
            </w:r>
          </w:p>
        </w:tc>
        <w:tc>
          <w:tcPr>
            <w:tcW w:w="1395" w:type="pct"/>
            <w:gridSpan w:val="3"/>
            <w:tcMar>
              <w:left w:w="57" w:type="dxa"/>
              <w:right w:w="57" w:type="dxa"/>
            </w:tcMar>
          </w:tcPr>
          <w:p w:rsidR="00677D32" w:rsidRPr="00E235B2" w:rsidRDefault="00677D32" w:rsidP="009D013C">
            <w:pPr>
              <w:autoSpaceDE w:val="0"/>
              <w:autoSpaceDN w:val="0"/>
              <w:adjustRightInd w:val="0"/>
              <w:jc w:val="center"/>
              <w:rPr>
                <w:szCs w:val="28"/>
              </w:rPr>
            </w:pPr>
            <w:r w:rsidRPr="00E235B2">
              <w:rPr>
                <w:szCs w:val="28"/>
              </w:rPr>
              <w:t xml:space="preserve">Показатели, характеризующие содержание </w:t>
            </w:r>
            <w:r w:rsidRPr="00593A5C">
              <w:rPr>
                <w:szCs w:val="28"/>
              </w:rPr>
              <w:t>муниципаль</w:t>
            </w:r>
            <w:r w:rsidRPr="00E235B2">
              <w:rPr>
                <w:szCs w:val="28"/>
              </w:rPr>
              <w:t>ной услуги</w:t>
            </w:r>
          </w:p>
        </w:tc>
        <w:tc>
          <w:tcPr>
            <w:tcW w:w="930" w:type="pct"/>
            <w:gridSpan w:val="2"/>
            <w:tcMar>
              <w:left w:w="57" w:type="dxa"/>
              <w:right w:w="57" w:type="dxa"/>
            </w:tcMar>
          </w:tcPr>
          <w:p w:rsidR="00677D32" w:rsidRPr="00E235B2" w:rsidRDefault="00677D32" w:rsidP="009D013C">
            <w:pPr>
              <w:autoSpaceDE w:val="0"/>
              <w:autoSpaceDN w:val="0"/>
              <w:adjustRightInd w:val="0"/>
              <w:jc w:val="center"/>
              <w:rPr>
                <w:szCs w:val="28"/>
              </w:rPr>
            </w:pPr>
            <w:r w:rsidRPr="00E235B2">
              <w:rPr>
                <w:szCs w:val="28"/>
              </w:rPr>
              <w:t xml:space="preserve">Показатели, характеризующие условия (формы) оказания </w:t>
            </w:r>
            <w:r w:rsidRPr="00593A5C">
              <w:rPr>
                <w:szCs w:val="28"/>
              </w:rPr>
              <w:t>муниципаль</w:t>
            </w:r>
            <w:r w:rsidRPr="00E235B2">
              <w:rPr>
                <w:szCs w:val="28"/>
              </w:rPr>
              <w:t>ной услуги</w:t>
            </w:r>
          </w:p>
        </w:tc>
        <w:tc>
          <w:tcPr>
            <w:tcW w:w="390" w:type="pct"/>
            <w:vMerge w:val="restart"/>
            <w:tcMar>
              <w:left w:w="57" w:type="dxa"/>
              <w:right w:w="57" w:type="dxa"/>
            </w:tcMar>
          </w:tcPr>
          <w:p w:rsidR="00677D32" w:rsidRPr="00E235B2" w:rsidRDefault="00677D32" w:rsidP="009D013C">
            <w:pPr>
              <w:autoSpaceDE w:val="0"/>
              <w:autoSpaceDN w:val="0"/>
              <w:adjustRightInd w:val="0"/>
              <w:jc w:val="center"/>
              <w:rPr>
                <w:szCs w:val="28"/>
              </w:rPr>
            </w:pPr>
            <w:proofErr w:type="spellStart"/>
            <w:proofErr w:type="gramStart"/>
            <w:r w:rsidRPr="00E235B2">
              <w:rPr>
                <w:szCs w:val="28"/>
              </w:rPr>
              <w:t>Наимено-вание</w:t>
            </w:r>
            <w:proofErr w:type="spellEnd"/>
            <w:proofErr w:type="gramEnd"/>
            <w:r w:rsidRPr="00E235B2">
              <w:rPr>
                <w:szCs w:val="28"/>
              </w:rPr>
              <w:t xml:space="preserve"> показа-теля объема </w:t>
            </w:r>
            <w:r w:rsidRPr="001C32FC">
              <w:rPr>
                <w:szCs w:val="28"/>
              </w:rPr>
              <w:t>муниципаль</w:t>
            </w:r>
            <w:r w:rsidRPr="00E235B2">
              <w:rPr>
                <w:szCs w:val="28"/>
              </w:rPr>
              <w:t>ной услуги</w:t>
            </w:r>
          </w:p>
        </w:tc>
        <w:tc>
          <w:tcPr>
            <w:tcW w:w="274" w:type="pct"/>
            <w:vMerge w:val="restart"/>
            <w:tcMar>
              <w:left w:w="57" w:type="dxa"/>
              <w:right w:w="57" w:type="dxa"/>
            </w:tcMar>
          </w:tcPr>
          <w:p w:rsidR="00677D32" w:rsidRPr="00E235B2" w:rsidRDefault="00677D32" w:rsidP="009D013C">
            <w:pPr>
              <w:autoSpaceDE w:val="0"/>
              <w:autoSpaceDN w:val="0"/>
              <w:adjustRightInd w:val="0"/>
              <w:jc w:val="center"/>
              <w:rPr>
                <w:szCs w:val="28"/>
              </w:rPr>
            </w:pPr>
            <w:proofErr w:type="spellStart"/>
            <w:proofErr w:type="gramStart"/>
            <w:r w:rsidRPr="00E235B2">
              <w:rPr>
                <w:szCs w:val="28"/>
              </w:rPr>
              <w:t>Еди-ница</w:t>
            </w:r>
            <w:proofErr w:type="spellEnd"/>
            <w:proofErr w:type="gramEnd"/>
            <w:r w:rsidRPr="00E235B2">
              <w:rPr>
                <w:szCs w:val="28"/>
              </w:rPr>
              <w:t xml:space="preserve"> </w:t>
            </w:r>
            <w:proofErr w:type="spellStart"/>
            <w:r w:rsidRPr="00E235B2">
              <w:rPr>
                <w:szCs w:val="28"/>
              </w:rPr>
              <w:t>изме</w:t>
            </w:r>
            <w:proofErr w:type="spellEnd"/>
            <w:r w:rsidRPr="00E235B2">
              <w:rPr>
                <w:szCs w:val="28"/>
              </w:rPr>
              <w:t>-рения</w:t>
            </w:r>
          </w:p>
        </w:tc>
        <w:tc>
          <w:tcPr>
            <w:tcW w:w="1624" w:type="pct"/>
            <w:gridSpan w:val="7"/>
          </w:tcPr>
          <w:p w:rsidR="00677D32" w:rsidRDefault="00677D32" w:rsidP="009D013C">
            <w:pPr>
              <w:autoSpaceDE w:val="0"/>
              <w:autoSpaceDN w:val="0"/>
              <w:adjustRightInd w:val="0"/>
              <w:jc w:val="center"/>
              <w:rPr>
                <w:szCs w:val="28"/>
              </w:rPr>
            </w:pPr>
            <w:r w:rsidRPr="00E235B2">
              <w:rPr>
                <w:szCs w:val="28"/>
              </w:rPr>
              <w:t>Значения показателей объема</w:t>
            </w:r>
          </w:p>
          <w:p w:rsidR="00677D32" w:rsidRPr="00E235B2" w:rsidRDefault="00677D32" w:rsidP="009D013C">
            <w:pPr>
              <w:autoSpaceDE w:val="0"/>
              <w:autoSpaceDN w:val="0"/>
              <w:adjustRightInd w:val="0"/>
              <w:jc w:val="center"/>
              <w:rPr>
                <w:szCs w:val="28"/>
              </w:rPr>
            </w:pPr>
            <w:r w:rsidRPr="00E235B2">
              <w:rPr>
                <w:szCs w:val="28"/>
              </w:rPr>
              <w:t xml:space="preserve"> </w:t>
            </w:r>
            <w:r w:rsidRPr="00766718">
              <w:rPr>
                <w:szCs w:val="28"/>
              </w:rPr>
              <w:t>муниципаль</w:t>
            </w:r>
            <w:r w:rsidRPr="00E235B2">
              <w:rPr>
                <w:szCs w:val="28"/>
              </w:rPr>
              <w:t>ной услуги</w:t>
            </w:r>
          </w:p>
        </w:tc>
      </w:tr>
      <w:tr w:rsidR="00677D32" w:rsidRPr="00E235B2" w:rsidTr="009D013C">
        <w:tc>
          <w:tcPr>
            <w:tcW w:w="387" w:type="pct"/>
            <w:vMerge/>
            <w:tcMar>
              <w:left w:w="57" w:type="dxa"/>
              <w:right w:w="57" w:type="dxa"/>
            </w:tcMar>
          </w:tcPr>
          <w:p w:rsidR="00677D32" w:rsidRPr="00E235B2" w:rsidRDefault="00677D32" w:rsidP="009D013C">
            <w:pPr>
              <w:autoSpaceDE w:val="0"/>
              <w:autoSpaceDN w:val="0"/>
              <w:adjustRightInd w:val="0"/>
              <w:jc w:val="center"/>
              <w:rPr>
                <w:sz w:val="28"/>
                <w:szCs w:val="28"/>
              </w:rPr>
            </w:pPr>
          </w:p>
        </w:tc>
        <w:tc>
          <w:tcPr>
            <w:tcW w:w="465" w:type="pct"/>
            <w:vMerge w:val="restart"/>
            <w:tcMar>
              <w:left w:w="57" w:type="dxa"/>
              <w:right w:w="57" w:type="dxa"/>
            </w:tcMar>
          </w:tcPr>
          <w:p w:rsidR="00677D32" w:rsidRPr="00E235B2" w:rsidRDefault="00677D32" w:rsidP="009D013C">
            <w:pPr>
              <w:autoSpaceDE w:val="0"/>
              <w:autoSpaceDN w:val="0"/>
              <w:adjustRightInd w:val="0"/>
              <w:jc w:val="center"/>
              <w:rPr>
                <w:szCs w:val="28"/>
              </w:rPr>
            </w:pPr>
            <w:r w:rsidRPr="00E235B2">
              <w:rPr>
                <w:szCs w:val="28"/>
                <w:lang w:val="en-US"/>
              </w:rPr>
              <w:t>&lt;</w:t>
            </w:r>
            <w:proofErr w:type="spellStart"/>
            <w:r w:rsidRPr="00E235B2">
              <w:rPr>
                <w:szCs w:val="28"/>
              </w:rPr>
              <w:t>наимено-вание</w:t>
            </w:r>
            <w:proofErr w:type="spellEnd"/>
            <w:r w:rsidRPr="00E235B2">
              <w:rPr>
                <w:szCs w:val="28"/>
              </w:rPr>
              <w:t xml:space="preserve"> показа-</w:t>
            </w:r>
          </w:p>
          <w:p w:rsidR="00677D32" w:rsidRPr="00E235B2" w:rsidRDefault="00677D32" w:rsidP="009D013C">
            <w:pPr>
              <w:autoSpaceDE w:val="0"/>
              <w:autoSpaceDN w:val="0"/>
              <w:adjustRightInd w:val="0"/>
              <w:jc w:val="center"/>
              <w:rPr>
                <w:sz w:val="28"/>
                <w:szCs w:val="28"/>
                <w:lang w:val="en-US"/>
              </w:rPr>
            </w:pPr>
            <w:r w:rsidRPr="00E235B2">
              <w:rPr>
                <w:szCs w:val="28"/>
              </w:rPr>
              <w:t>теля</w:t>
            </w:r>
            <w:r w:rsidRPr="00E235B2">
              <w:rPr>
                <w:szCs w:val="28"/>
                <w:lang w:val="en-US"/>
              </w:rPr>
              <w:t>&gt;</w:t>
            </w:r>
          </w:p>
        </w:tc>
        <w:tc>
          <w:tcPr>
            <w:tcW w:w="465" w:type="pct"/>
            <w:vMerge w:val="restart"/>
            <w:tcMar>
              <w:left w:w="57" w:type="dxa"/>
              <w:right w:w="57" w:type="dxa"/>
            </w:tcMar>
          </w:tcPr>
          <w:p w:rsidR="00677D32" w:rsidRPr="00E235B2" w:rsidRDefault="00677D32" w:rsidP="009D013C">
            <w:pPr>
              <w:autoSpaceDE w:val="0"/>
              <w:autoSpaceDN w:val="0"/>
              <w:adjustRightInd w:val="0"/>
              <w:jc w:val="center"/>
              <w:rPr>
                <w:szCs w:val="28"/>
              </w:rPr>
            </w:pPr>
            <w:r w:rsidRPr="00E235B2">
              <w:rPr>
                <w:szCs w:val="28"/>
                <w:lang w:val="en-US"/>
              </w:rPr>
              <w:t>&lt;</w:t>
            </w:r>
            <w:proofErr w:type="spellStart"/>
            <w:r w:rsidRPr="00E235B2">
              <w:rPr>
                <w:szCs w:val="28"/>
              </w:rPr>
              <w:t>наимено-вание</w:t>
            </w:r>
            <w:proofErr w:type="spellEnd"/>
            <w:r w:rsidRPr="00E235B2">
              <w:rPr>
                <w:szCs w:val="28"/>
              </w:rPr>
              <w:t xml:space="preserve"> показа-</w:t>
            </w:r>
          </w:p>
          <w:p w:rsidR="00677D32" w:rsidRPr="00E235B2" w:rsidRDefault="00677D32" w:rsidP="009D013C">
            <w:pPr>
              <w:autoSpaceDE w:val="0"/>
              <w:autoSpaceDN w:val="0"/>
              <w:adjustRightInd w:val="0"/>
              <w:jc w:val="center"/>
              <w:rPr>
                <w:sz w:val="28"/>
                <w:szCs w:val="28"/>
              </w:rPr>
            </w:pPr>
            <w:r w:rsidRPr="00E235B2">
              <w:rPr>
                <w:szCs w:val="28"/>
              </w:rPr>
              <w:t>теля</w:t>
            </w:r>
            <w:r w:rsidRPr="00E235B2">
              <w:rPr>
                <w:szCs w:val="28"/>
                <w:lang w:val="en-US"/>
              </w:rPr>
              <w:t>&gt;</w:t>
            </w:r>
          </w:p>
        </w:tc>
        <w:tc>
          <w:tcPr>
            <w:tcW w:w="465" w:type="pct"/>
            <w:vMerge w:val="restart"/>
            <w:tcMar>
              <w:left w:w="57" w:type="dxa"/>
              <w:right w:w="57" w:type="dxa"/>
            </w:tcMar>
          </w:tcPr>
          <w:p w:rsidR="00677D32" w:rsidRPr="00E235B2" w:rsidRDefault="00677D32" w:rsidP="009D013C">
            <w:pPr>
              <w:autoSpaceDE w:val="0"/>
              <w:autoSpaceDN w:val="0"/>
              <w:adjustRightInd w:val="0"/>
              <w:jc w:val="center"/>
              <w:rPr>
                <w:szCs w:val="28"/>
              </w:rPr>
            </w:pPr>
            <w:r w:rsidRPr="00E235B2">
              <w:rPr>
                <w:szCs w:val="28"/>
                <w:lang w:val="en-US"/>
              </w:rPr>
              <w:t>&lt;</w:t>
            </w:r>
            <w:proofErr w:type="spellStart"/>
            <w:r w:rsidRPr="00E235B2">
              <w:rPr>
                <w:szCs w:val="28"/>
              </w:rPr>
              <w:t>наимено-вание</w:t>
            </w:r>
            <w:proofErr w:type="spellEnd"/>
            <w:r w:rsidRPr="00E235B2">
              <w:rPr>
                <w:szCs w:val="28"/>
              </w:rPr>
              <w:t xml:space="preserve"> показа-</w:t>
            </w:r>
          </w:p>
          <w:p w:rsidR="00677D32" w:rsidRPr="00E235B2" w:rsidRDefault="00677D32" w:rsidP="009D013C">
            <w:pPr>
              <w:autoSpaceDE w:val="0"/>
              <w:autoSpaceDN w:val="0"/>
              <w:adjustRightInd w:val="0"/>
              <w:jc w:val="center"/>
              <w:rPr>
                <w:sz w:val="28"/>
                <w:szCs w:val="28"/>
              </w:rPr>
            </w:pPr>
            <w:r w:rsidRPr="00E235B2">
              <w:rPr>
                <w:szCs w:val="28"/>
              </w:rPr>
              <w:t>теля</w:t>
            </w:r>
            <w:r w:rsidRPr="00E235B2">
              <w:rPr>
                <w:szCs w:val="28"/>
                <w:lang w:val="en-US"/>
              </w:rPr>
              <w:t>&gt;</w:t>
            </w:r>
          </w:p>
        </w:tc>
        <w:tc>
          <w:tcPr>
            <w:tcW w:w="465" w:type="pct"/>
            <w:vMerge w:val="restart"/>
            <w:tcMar>
              <w:left w:w="57" w:type="dxa"/>
              <w:right w:w="57" w:type="dxa"/>
            </w:tcMar>
          </w:tcPr>
          <w:p w:rsidR="00677D32" w:rsidRPr="00E235B2" w:rsidRDefault="00677D32" w:rsidP="009D013C">
            <w:pPr>
              <w:autoSpaceDE w:val="0"/>
              <w:autoSpaceDN w:val="0"/>
              <w:adjustRightInd w:val="0"/>
              <w:jc w:val="center"/>
              <w:rPr>
                <w:szCs w:val="28"/>
              </w:rPr>
            </w:pPr>
            <w:r w:rsidRPr="00E235B2">
              <w:rPr>
                <w:szCs w:val="28"/>
                <w:lang w:val="en-US"/>
              </w:rPr>
              <w:t>&lt;</w:t>
            </w:r>
            <w:proofErr w:type="spellStart"/>
            <w:r w:rsidRPr="00E235B2">
              <w:rPr>
                <w:szCs w:val="28"/>
              </w:rPr>
              <w:t>наимено-вание</w:t>
            </w:r>
            <w:proofErr w:type="spellEnd"/>
            <w:r w:rsidRPr="00E235B2">
              <w:rPr>
                <w:szCs w:val="28"/>
              </w:rPr>
              <w:t xml:space="preserve"> показа-</w:t>
            </w:r>
          </w:p>
          <w:p w:rsidR="00677D32" w:rsidRPr="00E235B2" w:rsidRDefault="00677D32" w:rsidP="009D013C">
            <w:pPr>
              <w:autoSpaceDE w:val="0"/>
              <w:autoSpaceDN w:val="0"/>
              <w:adjustRightInd w:val="0"/>
              <w:jc w:val="center"/>
              <w:rPr>
                <w:sz w:val="28"/>
                <w:szCs w:val="28"/>
              </w:rPr>
            </w:pPr>
            <w:r w:rsidRPr="00E235B2">
              <w:rPr>
                <w:szCs w:val="28"/>
              </w:rPr>
              <w:t>теля</w:t>
            </w:r>
            <w:r w:rsidRPr="00E235B2">
              <w:rPr>
                <w:szCs w:val="28"/>
                <w:lang w:val="en-US"/>
              </w:rPr>
              <w:t>&gt;</w:t>
            </w:r>
          </w:p>
        </w:tc>
        <w:tc>
          <w:tcPr>
            <w:tcW w:w="465" w:type="pct"/>
            <w:vMerge w:val="restart"/>
            <w:tcMar>
              <w:left w:w="57" w:type="dxa"/>
              <w:right w:w="57" w:type="dxa"/>
            </w:tcMar>
          </w:tcPr>
          <w:p w:rsidR="00677D32" w:rsidRPr="00E235B2" w:rsidRDefault="00677D32" w:rsidP="009D013C">
            <w:pPr>
              <w:autoSpaceDE w:val="0"/>
              <w:autoSpaceDN w:val="0"/>
              <w:adjustRightInd w:val="0"/>
              <w:jc w:val="center"/>
              <w:rPr>
                <w:szCs w:val="28"/>
              </w:rPr>
            </w:pPr>
            <w:r w:rsidRPr="00E235B2">
              <w:rPr>
                <w:szCs w:val="28"/>
                <w:lang w:val="en-US"/>
              </w:rPr>
              <w:t>&lt;</w:t>
            </w:r>
            <w:proofErr w:type="spellStart"/>
            <w:r w:rsidRPr="00E235B2">
              <w:rPr>
                <w:szCs w:val="28"/>
              </w:rPr>
              <w:t>наимено-вание</w:t>
            </w:r>
            <w:proofErr w:type="spellEnd"/>
            <w:r w:rsidRPr="00E235B2">
              <w:rPr>
                <w:szCs w:val="28"/>
              </w:rPr>
              <w:t xml:space="preserve"> показа-</w:t>
            </w:r>
          </w:p>
          <w:p w:rsidR="00677D32" w:rsidRPr="00E235B2" w:rsidRDefault="00677D32" w:rsidP="009D013C">
            <w:pPr>
              <w:autoSpaceDE w:val="0"/>
              <w:autoSpaceDN w:val="0"/>
              <w:adjustRightInd w:val="0"/>
              <w:jc w:val="center"/>
              <w:rPr>
                <w:sz w:val="28"/>
                <w:szCs w:val="28"/>
              </w:rPr>
            </w:pPr>
            <w:r w:rsidRPr="00E235B2">
              <w:rPr>
                <w:szCs w:val="28"/>
              </w:rPr>
              <w:t>теля</w:t>
            </w:r>
            <w:r w:rsidRPr="00E235B2">
              <w:rPr>
                <w:szCs w:val="28"/>
                <w:lang w:val="en-US"/>
              </w:rPr>
              <w:t>&gt;</w:t>
            </w:r>
          </w:p>
        </w:tc>
        <w:tc>
          <w:tcPr>
            <w:tcW w:w="390" w:type="pct"/>
            <w:vMerge/>
            <w:tcMar>
              <w:left w:w="57" w:type="dxa"/>
              <w:right w:w="57" w:type="dxa"/>
            </w:tcMar>
          </w:tcPr>
          <w:p w:rsidR="00677D32" w:rsidRPr="00E235B2" w:rsidRDefault="00677D32" w:rsidP="009D013C">
            <w:pPr>
              <w:autoSpaceDE w:val="0"/>
              <w:autoSpaceDN w:val="0"/>
              <w:adjustRightInd w:val="0"/>
              <w:jc w:val="center"/>
              <w:rPr>
                <w:sz w:val="28"/>
                <w:szCs w:val="28"/>
              </w:rPr>
            </w:pPr>
          </w:p>
        </w:tc>
        <w:tc>
          <w:tcPr>
            <w:tcW w:w="274" w:type="pct"/>
            <w:vMerge/>
            <w:tcMar>
              <w:left w:w="57" w:type="dxa"/>
              <w:right w:w="57" w:type="dxa"/>
            </w:tcMar>
          </w:tcPr>
          <w:p w:rsidR="00677D32" w:rsidRPr="00E235B2" w:rsidRDefault="00677D32" w:rsidP="009D013C">
            <w:pPr>
              <w:autoSpaceDE w:val="0"/>
              <w:autoSpaceDN w:val="0"/>
              <w:adjustRightInd w:val="0"/>
              <w:jc w:val="center"/>
              <w:rPr>
                <w:sz w:val="28"/>
                <w:szCs w:val="28"/>
              </w:rPr>
            </w:pPr>
          </w:p>
        </w:tc>
        <w:tc>
          <w:tcPr>
            <w:tcW w:w="919" w:type="pct"/>
            <w:gridSpan w:val="5"/>
            <w:tcMar>
              <w:left w:w="57" w:type="dxa"/>
              <w:right w:w="57" w:type="dxa"/>
            </w:tcMar>
          </w:tcPr>
          <w:p w:rsidR="00677D32" w:rsidRPr="00E235B2" w:rsidRDefault="00677D32" w:rsidP="009D013C">
            <w:pPr>
              <w:autoSpaceDE w:val="0"/>
              <w:autoSpaceDN w:val="0"/>
              <w:adjustRightInd w:val="0"/>
              <w:jc w:val="center"/>
              <w:rPr>
                <w:szCs w:val="28"/>
              </w:rPr>
            </w:pPr>
            <w:r w:rsidRPr="00E235B2">
              <w:rPr>
                <w:szCs w:val="28"/>
              </w:rPr>
              <w:t>очередной финансовый год</w:t>
            </w:r>
          </w:p>
        </w:tc>
        <w:tc>
          <w:tcPr>
            <w:tcW w:w="344" w:type="pct"/>
            <w:vMerge w:val="restart"/>
            <w:tcMar>
              <w:left w:w="57" w:type="dxa"/>
              <w:right w:w="57" w:type="dxa"/>
            </w:tcMar>
          </w:tcPr>
          <w:p w:rsidR="00677D32" w:rsidRPr="00E235B2" w:rsidRDefault="00677D32" w:rsidP="009D013C">
            <w:pPr>
              <w:autoSpaceDE w:val="0"/>
              <w:autoSpaceDN w:val="0"/>
              <w:adjustRightInd w:val="0"/>
              <w:jc w:val="center"/>
              <w:rPr>
                <w:szCs w:val="28"/>
              </w:rPr>
            </w:pPr>
            <w:r w:rsidRPr="00E235B2">
              <w:rPr>
                <w:szCs w:val="28"/>
              </w:rPr>
              <w:t xml:space="preserve">1-й год </w:t>
            </w:r>
            <w:proofErr w:type="spellStart"/>
            <w:r w:rsidRPr="00E235B2">
              <w:rPr>
                <w:szCs w:val="28"/>
              </w:rPr>
              <w:t>плано</w:t>
            </w:r>
            <w:proofErr w:type="spellEnd"/>
            <w:r w:rsidRPr="00E235B2">
              <w:rPr>
                <w:szCs w:val="28"/>
              </w:rPr>
              <w:t>-</w:t>
            </w:r>
          </w:p>
          <w:p w:rsidR="00677D32" w:rsidRPr="00E235B2" w:rsidRDefault="00677D32" w:rsidP="009D013C">
            <w:pPr>
              <w:autoSpaceDE w:val="0"/>
              <w:autoSpaceDN w:val="0"/>
              <w:adjustRightInd w:val="0"/>
              <w:jc w:val="center"/>
              <w:rPr>
                <w:sz w:val="28"/>
                <w:szCs w:val="28"/>
              </w:rPr>
            </w:pPr>
            <w:proofErr w:type="spellStart"/>
            <w:r w:rsidRPr="00E235B2">
              <w:rPr>
                <w:szCs w:val="28"/>
              </w:rPr>
              <w:t>вого</w:t>
            </w:r>
            <w:proofErr w:type="spellEnd"/>
            <w:r w:rsidRPr="00E235B2">
              <w:rPr>
                <w:szCs w:val="28"/>
              </w:rPr>
              <w:t xml:space="preserve"> периода</w:t>
            </w:r>
          </w:p>
        </w:tc>
        <w:tc>
          <w:tcPr>
            <w:tcW w:w="361" w:type="pct"/>
            <w:vMerge w:val="restart"/>
            <w:tcMar>
              <w:left w:w="57" w:type="dxa"/>
              <w:right w:w="57" w:type="dxa"/>
            </w:tcMar>
          </w:tcPr>
          <w:p w:rsidR="00677D32" w:rsidRPr="00E235B2" w:rsidRDefault="00677D32" w:rsidP="009D013C">
            <w:pPr>
              <w:autoSpaceDE w:val="0"/>
              <w:autoSpaceDN w:val="0"/>
              <w:adjustRightInd w:val="0"/>
              <w:jc w:val="center"/>
              <w:rPr>
                <w:szCs w:val="28"/>
              </w:rPr>
            </w:pPr>
            <w:r w:rsidRPr="00E235B2">
              <w:rPr>
                <w:szCs w:val="28"/>
              </w:rPr>
              <w:t xml:space="preserve">2-й год </w:t>
            </w:r>
            <w:proofErr w:type="spellStart"/>
            <w:r w:rsidRPr="00E235B2">
              <w:rPr>
                <w:szCs w:val="28"/>
              </w:rPr>
              <w:t>плано</w:t>
            </w:r>
            <w:proofErr w:type="spellEnd"/>
            <w:r w:rsidRPr="00E235B2">
              <w:rPr>
                <w:szCs w:val="28"/>
              </w:rPr>
              <w:t>-</w:t>
            </w:r>
          </w:p>
          <w:p w:rsidR="00677D32" w:rsidRPr="00E235B2" w:rsidRDefault="00677D32" w:rsidP="009D013C">
            <w:pPr>
              <w:autoSpaceDE w:val="0"/>
              <w:autoSpaceDN w:val="0"/>
              <w:adjustRightInd w:val="0"/>
              <w:jc w:val="center"/>
              <w:rPr>
                <w:sz w:val="28"/>
                <w:szCs w:val="28"/>
              </w:rPr>
            </w:pPr>
            <w:proofErr w:type="spellStart"/>
            <w:r w:rsidRPr="00E235B2">
              <w:rPr>
                <w:szCs w:val="28"/>
              </w:rPr>
              <w:t>вого</w:t>
            </w:r>
            <w:proofErr w:type="spellEnd"/>
            <w:r w:rsidRPr="00E235B2">
              <w:rPr>
                <w:szCs w:val="28"/>
              </w:rPr>
              <w:t xml:space="preserve"> периода</w:t>
            </w:r>
          </w:p>
        </w:tc>
      </w:tr>
      <w:tr w:rsidR="00677D32" w:rsidRPr="00E235B2" w:rsidTr="009D013C">
        <w:tc>
          <w:tcPr>
            <w:tcW w:w="387" w:type="pct"/>
            <w:vMerge/>
            <w:tcMar>
              <w:left w:w="57" w:type="dxa"/>
              <w:right w:w="57" w:type="dxa"/>
            </w:tcMar>
          </w:tcPr>
          <w:p w:rsidR="00677D32" w:rsidRPr="00E235B2" w:rsidRDefault="00677D32" w:rsidP="009D013C">
            <w:pPr>
              <w:autoSpaceDE w:val="0"/>
              <w:autoSpaceDN w:val="0"/>
              <w:adjustRightInd w:val="0"/>
              <w:rPr>
                <w:sz w:val="28"/>
                <w:szCs w:val="28"/>
              </w:rPr>
            </w:pPr>
          </w:p>
        </w:tc>
        <w:tc>
          <w:tcPr>
            <w:tcW w:w="465" w:type="pct"/>
            <w:vMerge/>
            <w:tcMar>
              <w:left w:w="57" w:type="dxa"/>
              <w:right w:w="57" w:type="dxa"/>
            </w:tcMar>
          </w:tcPr>
          <w:p w:rsidR="00677D32" w:rsidRPr="00E235B2" w:rsidRDefault="00677D32" w:rsidP="009D013C">
            <w:pPr>
              <w:autoSpaceDE w:val="0"/>
              <w:autoSpaceDN w:val="0"/>
              <w:adjustRightInd w:val="0"/>
              <w:rPr>
                <w:sz w:val="28"/>
                <w:szCs w:val="28"/>
              </w:rPr>
            </w:pPr>
          </w:p>
        </w:tc>
        <w:tc>
          <w:tcPr>
            <w:tcW w:w="465" w:type="pct"/>
            <w:vMerge/>
            <w:tcMar>
              <w:left w:w="57" w:type="dxa"/>
              <w:right w:w="57" w:type="dxa"/>
            </w:tcMar>
          </w:tcPr>
          <w:p w:rsidR="00677D32" w:rsidRPr="00E235B2" w:rsidRDefault="00677D32" w:rsidP="009D013C">
            <w:pPr>
              <w:autoSpaceDE w:val="0"/>
              <w:autoSpaceDN w:val="0"/>
              <w:adjustRightInd w:val="0"/>
              <w:rPr>
                <w:sz w:val="28"/>
                <w:szCs w:val="28"/>
              </w:rPr>
            </w:pPr>
          </w:p>
        </w:tc>
        <w:tc>
          <w:tcPr>
            <w:tcW w:w="465" w:type="pct"/>
            <w:vMerge/>
            <w:tcMar>
              <w:left w:w="57" w:type="dxa"/>
              <w:right w:w="57" w:type="dxa"/>
            </w:tcMar>
          </w:tcPr>
          <w:p w:rsidR="00677D32" w:rsidRPr="00E235B2" w:rsidRDefault="00677D32" w:rsidP="009D013C">
            <w:pPr>
              <w:autoSpaceDE w:val="0"/>
              <w:autoSpaceDN w:val="0"/>
              <w:adjustRightInd w:val="0"/>
              <w:rPr>
                <w:sz w:val="28"/>
                <w:szCs w:val="28"/>
              </w:rPr>
            </w:pPr>
          </w:p>
        </w:tc>
        <w:tc>
          <w:tcPr>
            <w:tcW w:w="465" w:type="pct"/>
            <w:vMerge/>
            <w:tcMar>
              <w:left w:w="57" w:type="dxa"/>
              <w:right w:w="57" w:type="dxa"/>
            </w:tcMar>
          </w:tcPr>
          <w:p w:rsidR="00677D32" w:rsidRPr="00E235B2" w:rsidRDefault="00677D32" w:rsidP="009D013C">
            <w:pPr>
              <w:autoSpaceDE w:val="0"/>
              <w:autoSpaceDN w:val="0"/>
              <w:adjustRightInd w:val="0"/>
              <w:rPr>
                <w:sz w:val="28"/>
                <w:szCs w:val="28"/>
              </w:rPr>
            </w:pPr>
          </w:p>
        </w:tc>
        <w:tc>
          <w:tcPr>
            <w:tcW w:w="465" w:type="pct"/>
            <w:vMerge/>
            <w:tcMar>
              <w:left w:w="57" w:type="dxa"/>
              <w:right w:w="57" w:type="dxa"/>
            </w:tcMar>
          </w:tcPr>
          <w:p w:rsidR="00677D32" w:rsidRPr="00E235B2" w:rsidRDefault="00677D32" w:rsidP="009D013C">
            <w:pPr>
              <w:autoSpaceDE w:val="0"/>
              <w:autoSpaceDN w:val="0"/>
              <w:adjustRightInd w:val="0"/>
              <w:rPr>
                <w:sz w:val="28"/>
                <w:szCs w:val="28"/>
              </w:rPr>
            </w:pPr>
          </w:p>
        </w:tc>
        <w:tc>
          <w:tcPr>
            <w:tcW w:w="390" w:type="pct"/>
            <w:vMerge/>
            <w:tcMar>
              <w:left w:w="57" w:type="dxa"/>
              <w:right w:w="57" w:type="dxa"/>
            </w:tcMar>
          </w:tcPr>
          <w:p w:rsidR="00677D32" w:rsidRPr="00E235B2" w:rsidRDefault="00677D32" w:rsidP="009D013C">
            <w:pPr>
              <w:autoSpaceDE w:val="0"/>
              <w:autoSpaceDN w:val="0"/>
              <w:adjustRightInd w:val="0"/>
              <w:rPr>
                <w:sz w:val="28"/>
                <w:szCs w:val="28"/>
              </w:rPr>
            </w:pPr>
          </w:p>
        </w:tc>
        <w:tc>
          <w:tcPr>
            <w:tcW w:w="274" w:type="pct"/>
            <w:vMerge/>
            <w:tcMar>
              <w:left w:w="57" w:type="dxa"/>
              <w:right w:w="57" w:type="dxa"/>
            </w:tcMar>
          </w:tcPr>
          <w:p w:rsidR="00677D32" w:rsidRPr="00E235B2" w:rsidRDefault="00677D32" w:rsidP="009D013C">
            <w:pPr>
              <w:autoSpaceDE w:val="0"/>
              <w:autoSpaceDN w:val="0"/>
              <w:adjustRightInd w:val="0"/>
              <w:rPr>
                <w:sz w:val="28"/>
                <w:szCs w:val="28"/>
              </w:rPr>
            </w:pPr>
          </w:p>
        </w:tc>
        <w:tc>
          <w:tcPr>
            <w:tcW w:w="231" w:type="pct"/>
            <w:vMerge w:val="restart"/>
            <w:tcMar>
              <w:left w:w="57" w:type="dxa"/>
              <w:right w:w="57" w:type="dxa"/>
            </w:tcMar>
          </w:tcPr>
          <w:p w:rsidR="00677D32" w:rsidRPr="00E235B2" w:rsidRDefault="00677D32" w:rsidP="009D013C">
            <w:pPr>
              <w:autoSpaceDE w:val="0"/>
              <w:autoSpaceDN w:val="0"/>
              <w:adjustRightInd w:val="0"/>
              <w:jc w:val="center"/>
              <w:rPr>
                <w:sz w:val="28"/>
                <w:szCs w:val="28"/>
              </w:rPr>
            </w:pPr>
            <w:r w:rsidRPr="00E235B2">
              <w:rPr>
                <w:szCs w:val="28"/>
              </w:rPr>
              <w:t>всего</w:t>
            </w:r>
          </w:p>
        </w:tc>
        <w:tc>
          <w:tcPr>
            <w:tcW w:w="688" w:type="pct"/>
            <w:gridSpan w:val="4"/>
            <w:tcMar>
              <w:left w:w="57" w:type="dxa"/>
              <w:right w:w="57" w:type="dxa"/>
            </w:tcMar>
          </w:tcPr>
          <w:p w:rsidR="00677D32" w:rsidRPr="00E235B2" w:rsidRDefault="00677D32" w:rsidP="009D013C">
            <w:pPr>
              <w:autoSpaceDE w:val="0"/>
              <w:autoSpaceDN w:val="0"/>
              <w:adjustRightInd w:val="0"/>
              <w:jc w:val="center"/>
              <w:rPr>
                <w:szCs w:val="28"/>
              </w:rPr>
            </w:pPr>
            <w:r w:rsidRPr="00E235B2">
              <w:rPr>
                <w:szCs w:val="28"/>
              </w:rPr>
              <w:t>в том числе</w:t>
            </w:r>
          </w:p>
          <w:p w:rsidR="00677D32" w:rsidRPr="00E235B2" w:rsidRDefault="00677D32" w:rsidP="009D013C">
            <w:pPr>
              <w:autoSpaceDE w:val="0"/>
              <w:autoSpaceDN w:val="0"/>
              <w:adjustRightInd w:val="0"/>
              <w:jc w:val="center"/>
              <w:rPr>
                <w:szCs w:val="28"/>
              </w:rPr>
            </w:pPr>
            <w:r w:rsidRPr="00E235B2">
              <w:rPr>
                <w:szCs w:val="28"/>
              </w:rPr>
              <w:t>по кварталам*</w:t>
            </w:r>
          </w:p>
        </w:tc>
        <w:tc>
          <w:tcPr>
            <w:tcW w:w="344" w:type="pct"/>
            <w:vMerge/>
            <w:tcMar>
              <w:left w:w="57" w:type="dxa"/>
              <w:right w:w="57" w:type="dxa"/>
            </w:tcMar>
          </w:tcPr>
          <w:p w:rsidR="00677D32" w:rsidRPr="00E235B2" w:rsidRDefault="00677D32" w:rsidP="009D013C">
            <w:pPr>
              <w:autoSpaceDE w:val="0"/>
              <w:autoSpaceDN w:val="0"/>
              <w:adjustRightInd w:val="0"/>
              <w:rPr>
                <w:sz w:val="28"/>
                <w:szCs w:val="28"/>
              </w:rPr>
            </w:pPr>
          </w:p>
        </w:tc>
        <w:tc>
          <w:tcPr>
            <w:tcW w:w="361" w:type="pct"/>
            <w:vMerge/>
            <w:tcMar>
              <w:left w:w="57" w:type="dxa"/>
              <w:right w:w="57" w:type="dxa"/>
            </w:tcMar>
          </w:tcPr>
          <w:p w:rsidR="00677D32" w:rsidRPr="00E235B2" w:rsidRDefault="00677D32" w:rsidP="009D013C">
            <w:pPr>
              <w:autoSpaceDE w:val="0"/>
              <w:autoSpaceDN w:val="0"/>
              <w:adjustRightInd w:val="0"/>
              <w:rPr>
                <w:sz w:val="28"/>
                <w:szCs w:val="28"/>
              </w:rPr>
            </w:pPr>
          </w:p>
        </w:tc>
      </w:tr>
      <w:tr w:rsidR="00677D32" w:rsidRPr="00E235B2" w:rsidTr="009D013C">
        <w:tc>
          <w:tcPr>
            <w:tcW w:w="387" w:type="pct"/>
            <w:vMerge/>
            <w:tcMar>
              <w:left w:w="57" w:type="dxa"/>
              <w:right w:w="57" w:type="dxa"/>
            </w:tcMar>
          </w:tcPr>
          <w:p w:rsidR="00677D32" w:rsidRPr="00E235B2" w:rsidRDefault="00677D32" w:rsidP="009D013C">
            <w:pPr>
              <w:autoSpaceDE w:val="0"/>
              <w:autoSpaceDN w:val="0"/>
              <w:adjustRightInd w:val="0"/>
              <w:jc w:val="center"/>
              <w:rPr>
                <w:szCs w:val="28"/>
              </w:rPr>
            </w:pPr>
          </w:p>
        </w:tc>
        <w:tc>
          <w:tcPr>
            <w:tcW w:w="465" w:type="pct"/>
            <w:vMerge/>
            <w:tcMar>
              <w:left w:w="57" w:type="dxa"/>
              <w:right w:w="57" w:type="dxa"/>
            </w:tcMar>
          </w:tcPr>
          <w:p w:rsidR="00677D32" w:rsidRPr="00E235B2" w:rsidRDefault="00677D32" w:rsidP="009D013C">
            <w:pPr>
              <w:autoSpaceDE w:val="0"/>
              <w:autoSpaceDN w:val="0"/>
              <w:adjustRightInd w:val="0"/>
              <w:jc w:val="center"/>
              <w:rPr>
                <w:szCs w:val="28"/>
              </w:rPr>
            </w:pPr>
          </w:p>
        </w:tc>
        <w:tc>
          <w:tcPr>
            <w:tcW w:w="465" w:type="pct"/>
            <w:vMerge/>
            <w:tcMar>
              <w:left w:w="57" w:type="dxa"/>
              <w:right w:w="57" w:type="dxa"/>
            </w:tcMar>
          </w:tcPr>
          <w:p w:rsidR="00677D32" w:rsidRPr="00E235B2" w:rsidRDefault="00677D32" w:rsidP="009D013C">
            <w:pPr>
              <w:autoSpaceDE w:val="0"/>
              <w:autoSpaceDN w:val="0"/>
              <w:adjustRightInd w:val="0"/>
              <w:jc w:val="center"/>
              <w:rPr>
                <w:szCs w:val="28"/>
              </w:rPr>
            </w:pPr>
          </w:p>
        </w:tc>
        <w:tc>
          <w:tcPr>
            <w:tcW w:w="465" w:type="pct"/>
            <w:vMerge/>
            <w:tcMar>
              <w:left w:w="57" w:type="dxa"/>
              <w:right w:w="57" w:type="dxa"/>
            </w:tcMar>
          </w:tcPr>
          <w:p w:rsidR="00677D32" w:rsidRPr="00E235B2" w:rsidRDefault="00677D32" w:rsidP="009D013C">
            <w:pPr>
              <w:autoSpaceDE w:val="0"/>
              <w:autoSpaceDN w:val="0"/>
              <w:adjustRightInd w:val="0"/>
              <w:jc w:val="center"/>
              <w:rPr>
                <w:szCs w:val="28"/>
              </w:rPr>
            </w:pPr>
          </w:p>
        </w:tc>
        <w:tc>
          <w:tcPr>
            <w:tcW w:w="465" w:type="pct"/>
            <w:vMerge/>
            <w:tcMar>
              <w:left w:w="57" w:type="dxa"/>
              <w:right w:w="57" w:type="dxa"/>
            </w:tcMar>
          </w:tcPr>
          <w:p w:rsidR="00677D32" w:rsidRPr="00E235B2" w:rsidRDefault="00677D32" w:rsidP="009D013C">
            <w:pPr>
              <w:autoSpaceDE w:val="0"/>
              <w:autoSpaceDN w:val="0"/>
              <w:adjustRightInd w:val="0"/>
              <w:jc w:val="center"/>
              <w:rPr>
                <w:szCs w:val="28"/>
              </w:rPr>
            </w:pPr>
          </w:p>
        </w:tc>
        <w:tc>
          <w:tcPr>
            <w:tcW w:w="465" w:type="pct"/>
            <w:vMerge/>
            <w:tcMar>
              <w:left w:w="57" w:type="dxa"/>
              <w:right w:w="57" w:type="dxa"/>
            </w:tcMar>
          </w:tcPr>
          <w:p w:rsidR="00677D32" w:rsidRPr="00E235B2" w:rsidRDefault="00677D32" w:rsidP="009D013C">
            <w:pPr>
              <w:autoSpaceDE w:val="0"/>
              <w:autoSpaceDN w:val="0"/>
              <w:adjustRightInd w:val="0"/>
              <w:jc w:val="center"/>
              <w:rPr>
                <w:szCs w:val="28"/>
              </w:rPr>
            </w:pPr>
          </w:p>
        </w:tc>
        <w:tc>
          <w:tcPr>
            <w:tcW w:w="390" w:type="pct"/>
            <w:vMerge/>
            <w:tcMar>
              <w:left w:w="57" w:type="dxa"/>
              <w:right w:w="57" w:type="dxa"/>
            </w:tcMar>
          </w:tcPr>
          <w:p w:rsidR="00677D32" w:rsidRPr="00E235B2" w:rsidRDefault="00677D32" w:rsidP="009D013C">
            <w:pPr>
              <w:autoSpaceDE w:val="0"/>
              <w:autoSpaceDN w:val="0"/>
              <w:adjustRightInd w:val="0"/>
              <w:jc w:val="center"/>
              <w:rPr>
                <w:szCs w:val="28"/>
              </w:rPr>
            </w:pPr>
          </w:p>
        </w:tc>
        <w:tc>
          <w:tcPr>
            <w:tcW w:w="274" w:type="pct"/>
            <w:vMerge/>
            <w:tcMar>
              <w:left w:w="57" w:type="dxa"/>
              <w:right w:w="57" w:type="dxa"/>
            </w:tcMar>
          </w:tcPr>
          <w:p w:rsidR="00677D32" w:rsidRPr="00E235B2" w:rsidRDefault="00677D32" w:rsidP="009D013C">
            <w:pPr>
              <w:autoSpaceDE w:val="0"/>
              <w:autoSpaceDN w:val="0"/>
              <w:adjustRightInd w:val="0"/>
              <w:jc w:val="center"/>
              <w:rPr>
                <w:szCs w:val="28"/>
              </w:rPr>
            </w:pPr>
          </w:p>
        </w:tc>
        <w:tc>
          <w:tcPr>
            <w:tcW w:w="231" w:type="pct"/>
            <w:vMerge/>
            <w:tcMar>
              <w:left w:w="57" w:type="dxa"/>
              <w:right w:w="57" w:type="dxa"/>
            </w:tcMar>
          </w:tcPr>
          <w:p w:rsidR="00677D32" w:rsidRPr="00E235B2" w:rsidRDefault="00677D32" w:rsidP="009D013C">
            <w:pPr>
              <w:autoSpaceDE w:val="0"/>
              <w:autoSpaceDN w:val="0"/>
              <w:adjustRightInd w:val="0"/>
              <w:jc w:val="center"/>
              <w:rPr>
                <w:szCs w:val="28"/>
              </w:rPr>
            </w:pPr>
          </w:p>
        </w:tc>
        <w:tc>
          <w:tcPr>
            <w:tcW w:w="183" w:type="pct"/>
            <w:tcMar>
              <w:left w:w="57" w:type="dxa"/>
              <w:right w:w="57" w:type="dxa"/>
            </w:tcMar>
          </w:tcPr>
          <w:p w:rsidR="00677D32" w:rsidRPr="00E235B2" w:rsidRDefault="00677D32" w:rsidP="009D013C">
            <w:pPr>
              <w:autoSpaceDE w:val="0"/>
              <w:autoSpaceDN w:val="0"/>
              <w:adjustRightInd w:val="0"/>
              <w:jc w:val="center"/>
              <w:rPr>
                <w:szCs w:val="28"/>
              </w:rPr>
            </w:pPr>
            <w:r w:rsidRPr="00E235B2">
              <w:rPr>
                <w:szCs w:val="28"/>
              </w:rPr>
              <w:t>I</w:t>
            </w:r>
          </w:p>
        </w:tc>
        <w:tc>
          <w:tcPr>
            <w:tcW w:w="193" w:type="pct"/>
            <w:tcMar>
              <w:left w:w="57" w:type="dxa"/>
              <w:right w:w="57" w:type="dxa"/>
            </w:tcMar>
          </w:tcPr>
          <w:p w:rsidR="00677D32" w:rsidRPr="00E235B2" w:rsidRDefault="00677D32" w:rsidP="009D013C">
            <w:pPr>
              <w:autoSpaceDE w:val="0"/>
              <w:autoSpaceDN w:val="0"/>
              <w:adjustRightInd w:val="0"/>
              <w:jc w:val="center"/>
              <w:rPr>
                <w:szCs w:val="28"/>
                <w:lang w:val="en-US"/>
              </w:rPr>
            </w:pPr>
            <w:r w:rsidRPr="00E235B2">
              <w:rPr>
                <w:szCs w:val="28"/>
                <w:lang w:val="en-US"/>
              </w:rPr>
              <w:t>II</w:t>
            </w:r>
          </w:p>
        </w:tc>
        <w:tc>
          <w:tcPr>
            <w:tcW w:w="151" w:type="pct"/>
            <w:tcMar>
              <w:left w:w="57" w:type="dxa"/>
              <w:right w:w="57" w:type="dxa"/>
            </w:tcMar>
          </w:tcPr>
          <w:p w:rsidR="00677D32" w:rsidRPr="00E235B2" w:rsidRDefault="00677D32" w:rsidP="009D013C">
            <w:pPr>
              <w:autoSpaceDE w:val="0"/>
              <w:autoSpaceDN w:val="0"/>
              <w:adjustRightInd w:val="0"/>
              <w:jc w:val="center"/>
              <w:rPr>
                <w:szCs w:val="28"/>
                <w:lang w:val="en-US"/>
              </w:rPr>
            </w:pPr>
            <w:r w:rsidRPr="00E235B2">
              <w:rPr>
                <w:szCs w:val="28"/>
                <w:lang w:val="en-US"/>
              </w:rPr>
              <w:t>III</w:t>
            </w:r>
          </w:p>
        </w:tc>
        <w:tc>
          <w:tcPr>
            <w:tcW w:w="161" w:type="pct"/>
            <w:tcMar>
              <w:left w:w="57" w:type="dxa"/>
              <w:right w:w="57" w:type="dxa"/>
            </w:tcMar>
          </w:tcPr>
          <w:p w:rsidR="00677D32" w:rsidRPr="00E235B2" w:rsidRDefault="00677D32" w:rsidP="009D013C">
            <w:pPr>
              <w:autoSpaceDE w:val="0"/>
              <w:autoSpaceDN w:val="0"/>
              <w:adjustRightInd w:val="0"/>
              <w:jc w:val="center"/>
              <w:rPr>
                <w:szCs w:val="28"/>
                <w:lang w:val="en-US"/>
              </w:rPr>
            </w:pPr>
            <w:r w:rsidRPr="00E235B2">
              <w:rPr>
                <w:szCs w:val="28"/>
                <w:lang w:val="en-US"/>
              </w:rPr>
              <w:t>IV</w:t>
            </w:r>
          </w:p>
        </w:tc>
        <w:tc>
          <w:tcPr>
            <w:tcW w:w="344" w:type="pct"/>
            <w:vMerge/>
            <w:tcMar>
              <w:left w:w="57" w:type="dxa"/>
              <w:right w:w="57" w:type="dxa"/>
            </w:tcMar>
          </w:tcPr>
          <w:p w:rsidR="00677D32" w:rsidRPr="00E235B2" w:rsidRDefault="00677D32" w:rsidP="009D013C">
            <w:pPr>
              <w:autoSpaceDE w:val="0"/>
              <w:autoSpaceDN w:val="0"/>
              <w:adjustRightInd w:val="0"/>
              <w:jc w:val="center"/>
              <w:rPr>
                <w:szCs w:val="28"/>
              </w:rPr>
            </w:pPr>
          </w:p>
        </w:tc>
        <w:tc>
          <w:tcPr>
            <w:tcW w:w="361" w:type="pct"/>
            <w:vMerge/>
            <w:tcMar>
              <w:left w:w="57" w:type="dxa"/>
              <w:right w:w="57" w:type="dxa"/>
            </w:tcMar>
          </w:tcPr>
          <w:p w:rsidR="00677D32" w:rsidRPr="00E235B2" w:rsidRDefault="00677D32" w:rsidP="009D013C">
            <w:pPr>
              <w:autoSpaceDE w:val="0"/>
              <w:autoSpaceDN w:val="0"/>
              <w:adjustRightInd w:val="0"/>
              <w:jc w:val="center"/>
              <w:rPr>
                <w:szCs w:val="28"/>
              </w:rPr>
            </w:pPr>
          </w:p>
        </w:tc>
      </w:tr>
      <w:tr w:rsidR="00677D32" w:rsidRPr="00E235B2" w:rsidTr="009D013C">
        <w:tc>
          <w:tcPr>
            <w:tcW w:w="387" w:type="pct"/>
            <w:tcMar>
              <w:left w:w="57" w:type="dxa"/>
              <w:right w:w="57" w:type="dxa"/>
            </w:tcMar>
          </w:tcPr>
          <w:p w:rsidR="00677D32" w:rsidRPr="00E235B2" w:rsidRDefault="00677D32" w:rsidP="009D013C">
            <w:pPr>
              <w:autoSpaceDE w:val="0"/>
              <w:autoSpaceDN w:val="0"/>
              <w:adjustRightInd w:val="0"/>
              <w:jc w:val="center"/>
              <w:rPr>
                <w:szCs w:val="28"/>
              </w:rPr>
            </w:pPr>
            <w:r w:rsidRPr="00E235B2">
              <w:rPr>
                <w:szCs w:val="28"/>
              </w:rPr>
              <w:lastRenderedPageBreak/>
              <w:t>1</w:t>
            </w:r>
          </w:p>
        </w:tc>
        <w:tc>
          <w:tcPr>
            <w:tcW w:w="465" w:type="pct"/>
            <w:tcMar>
              <w:left w:w="57" w:type="dxa"/>
              <w:right w:w="57" w:type="dxa"/>
            </w:tcMar>
          </w:tcPr>
          <w:p w:rsidR="00677D32" w:rsidRPr="00E235B2" w:rsidRDefault="00677D32" w:rsidP="009D013C">
            <w:pPr>
              <w:autoSpaceDE w:val="0"/>
              <w:autoSpaceDN w:val="0"/>
              <w:adjustRightInd w:val="0"/>
              <w:jc w:val="center"/>
              <w:rPr>
                <w:szCs w:val="28"/>
                <w:lang w:val="en-US"/>
              </w:rPr>
            </w:pPr>
            <w:r w:rsidRPr="00E235B2">
              <w:rPr>
                <w:szCs w:val="28"/>
                <w:lang w:val="en-US"/>
              </w:rPr>
              <w:t>2.1</w:t>
            </w:r>
          </w:p>
        </w:tc>
        <w:tc>
          <w:tcPr>
            <w:tcW w:w="465" w:type="pct"/>
            <w:tcMar>
              <w:left w:w="57" w:type="dxa"/>
              <w:right w:w="57" w:type="dxa"/>
            </w:tcMar>
          </w:tcPr>
          <w:p w:rsidR="00677D32" w:rsidRPr="00E235B2" w:rsidRDefault="00677D32" w:rsidP="009D013C">
            <w:pPr>
              <w:autoSpaceDE w:val="0"/>
              <w:autoSpaceDN w:val="0"/>
              <w:adjustRightInd w:val="0"/>
              <w:jc w:val="center"/>
              <w:rPr>
                <w:szCs w:val="28"/>
                <w:lang w:val="en-US"/>
              </w:rPr>
            </w:pPr>
            <w:r w:rsidRPr="00E235B2">
              <w:rPr>
                <w:szCs w:val="28"/>
                <w:lang w:val="en-US"/>
              </w:rPr>
              <w:t>2.2</w:t>
            </w:r>
          </w:p>
        </w:tc>
        <w:tc>
          <w:tcPr>
            <w:tcW w:w="465" w:type="pct"/>
            <w:tcMar>
              <w:left w:w="57" w:type="dxa"/>
              <w:right w:w="57" w:type="dxa"/>
            </w:tcMar>
          </w:tcPr>
          <w:p w:rsidR="00677D32" w:rsidRPr="00E235B2" w:rsidRDefault="00677D32" w:rsidP="009D013C">
            <w:pPr>
              <w:autoSpaceDE w:val="0"/>
              <w:autoSpaceDN w:val="0"/>
              <w:adjustRightInd w:val="0"/>
              <w:jc w:val="center"/>
              <w:rPr>
                <w:szCs w:val="28"/>
                <w:lang w:val="en-US"/>
              </w:rPr>
            </w:pPr>
            <w:r w:rsidRPr="00E235B2">
              <w:rPr>
                <w:szCs w:val="28"/>
                <w:lang w:val="en-US"/>
              </w:rPr>
              <w:t>2.3</w:t>
            </w:r>
          </w:p>
        </w:tc>
        <w:tc>
          <w:tcPr>
            <w:tcW w:w="465" w:type="pct"/>
            <w:tcMar>
              <w:left w:w="57" w:type="dxa"/>
              <w:right w:w="57" w:type="dxa"/>
            </w:tcMar>
          </w:tcPr>
          <w:p w:rsidR="00677D32" w:rsidRPr="00E235B2" w:rsidRDefault="00677D32" w:rsidP="009D013C">
            <w:pPr>
              <w:autoSpaceDE w:val="0"/>
              <w:autoSpaceDN w:val="0"/>
              <w:adjustRightInd w:val="0"/>
              <w:jc w:val="center"/>
              <w:rPr>
                <w:szCs w:val="28"/>
                <w:lang w:val="en-US"/>
              </w:rPr>
            </w:pPr>
            <w:r w:rsidRPr="00E235B2">
              <w:rPr>
                <w:szCs w:val="28"/>
                <w:lang w:val="en-US"/>
              </w:rPr>
              <w:t>3.1</w:t>
            </w:r>
          </w:p>
        </w:tc>
        <w:tc>
          <w:tcPr>
            <w:tcW w:w="465" w:type="pct"/>
            <w:tcMar>
              <w:left w:w="57" w:type="dxa"/>
              <w:right w:w="57" w:type="dxa"/>
            </w:tcMar>
          </w:tcPr>
          <w:p w:rsidR="00677D32" w:rsidRPr="00E235B2" w:rsidRDefault="00677D32" w:rsidP="009D013C">
            <w:pPr>
              <w:autoSpaceDE w:val="0"/>
              <w:autoSpaceDN w:val="0"/>
              <w:adjustRightInd w:val="0"/>
              <w:jc w:val="center"/>
              <w:rPr>
                <w:szCs w:val="28"/>
                <w:lang w:val="en-US"/>
              </w:rPr>
            </w:pPr>
            <w:r w:rsidRPr="00E235B2">
              <w:rPr>
                <w:szCs w:val="28"/>
                <w:lang w:val="en-US"/>
              </w:rPr>
              <w:t>3.2</w:t>
            </w:r>
          </w:p>
        </w:tc>
        <w:tc>
          <w:tcPr>
            <w:tcW w:w="390" w:type="pct"/>
            <w:tcMar>
              <w:left w:w="57" w:type="dxa"/>
              <w:right w:w="57" w:type="dxa"/>
            </w:tcMar>
          </w:tcPr>
          <w:p w:rsidR="00677D32" w:rsidRPr="00E235B2" w:rsidRDefault="00677D32" w:rsidP="009D013C">
            <w:pPr>
              <w:autoSpaceDE w:val="0"/>
              <w:autoSpaceDN w:val="0"/>
              <w:adjustRightInd w:val="0"/>
              <w:jc w:val="center"/>
              <w:rPr>
                <w:szCs w:val="28"/>
              </w:rPr>
            </w:pPr>
            <w:r w:rsidRPr="00E235B2">
              <w:rPr>
                <w:szCs w:val="28"/>
              </w:rPr>
              <w:t>4</w:t>
            </w:r>
          </w:p>
        </w:tc>
        <w:tc>
          <w:tcPr>
            <w:tcW w:w="274" w:type="pct"/>
            <w:tcMar>
              <w:left w:w="57" w:type="dxa"/>
              <w:right w:w="57" w:type="dxa"/>
            </w:tcMar>
          </w:tcPr>
          <w:p w:rsidR="00677D32" w:rsidRPr="00E235B2" w:rsidRDefault="00677D32" w:rsidP="009D013C">
            <w:pPr>
              <w:autoSpaceDE w:val="0"/>
              <w:autoSpaceDN w:val="0"/>
              <w:adjustRightInd w:val="0"/>
              <w:jc w:val="center"/>
              <w:rPr>
                <w:szCs w:val="28"/>
              </w:rPr>
            </w:pPr>
            <w:r w:rsidRPr="00E235B2">
              <w:rPr>
                <w:szCs w:val="28"/>
              </w:rPr>
              <w:t>5</w:t>
            </w:r>
          </w:p>
        </w:tc>
        <w:tc>
          <w:tcPr>
            <w:tcW w:w="231" w:type="pct"/>
            <w:tcMar>
              <w:left w:w="57" w:type="dxa"/>
              <w:right w:w="57" w:type="dxa"/>
            </w:tcMar>
          </w:tcPr>
          <w:p w:rsidR="00677D32" w:rsidRPr="00E235B2" w:rsidRDefault="00677D32" w:rsidP="009D013C">
            <w:pPr>
              <w:autoSpaceDE w:val="0"/>
              <w:autoSpaceDN w:val="0"/>
              <w:adjustRightInd w:val="0"/>
              <w:jc w:val="center"/>
              <w:rPr>
                <w:szCs w:val="28"/>
              </w:rPr>
            </w:pPr>
            <w:r w:rsidRPr="00E235B2">
              <w:rPr>
                <w:szCs w:val="28"/>
              </w:rPr>
              <w:t>6</w:t>
            </w:r>
          </w:p>
        </w:tc>
        <w:tc>
          <w:tcPr>
            <w:tcW w:w="183" w:type="pct"/>
            <w:tcMar>
              <w:left w:w="57" w:type="dxa"/>
              <w:right w:w="57" w:type="dxa"/>
            </w:tcMar>
          </w:tcPr>
          <w:p w:rsidR="00677D32" w:rsidRPr="00E235B2" w:rsidRDefault="00677D32" w:rsidP="009D013C">
            <w:pPr>
              <w:autoSpaceDE w:val="0"/>
              <w:autoSpaceDN w:val="0"/>
              <w:adjustRightInd w:val="0"/>
              <w:jc w:val="center"/>
              <w:rPr>
                <w:szCs w:val="28"/>
                <w:lang w:val="en-US"/>
              </w:rPr>
            </w:pPr>
            <w:r w:rsidRPr="00E235B2">
              <w:rPr>
                <w:szCs w:val="28"/>
                <w:lang w:val="en-US"/>
              </w:rPr>
              <w:t>6.1</w:t>
            </w:r>
          </w:p>
        </w:tc>
        <w:tc>
          <w:tcPr>
            <w:tcW w:w="193" w:type="pct"/>
            <w:tcMar>
              <w:left w:w="57" w:type="dxa"/>
              <w:right w:w="57" w:type="dxa"/>
            </w:tcMar>
          </w:tcPr>
          <w:p w:rsidR="00677D32" w:rsidRPr="00E235B2" w:rsidRDefault="00677D32" w:rsidP="009D013C">
            <w:pPr>
              <w:autoSpaceDE w:val="0"/>
              <w:autoSpaceDN w:val="0"/>
              <w:adjustRightInd w:val="0"/>
              <w:jc w:val="center"/>
              <w:rPr>
                <w:szCs w:val="28"/>
                <w:lang w:val="en-US"/>
              </w:rPr>
            </w:pPr>
            <w:r w:rsidRPr="00E235B2">
              <w:rPr>
                <w:szCs w:val="28"/>
                <w:lang w:val="en-US"/>
              </w:rPr>
              <w:t>6.2</w:t>
            </w:r>
          </w:p>
        </w:tc>
        <w:tc>
          <w:tcPr>
            <w:tcW w:w="151" w:type="pct"/>
            <w:tcMar>
              <w:left w:w="57" w:type="dxa"/>
              <w:right w:w="57" w:type="dxa"/>
            </w:tcMar>
          </w:tcPr>
          <w:p w:rsidR="00677D32" w:rsidRPr="00E235B2" w:rsidRDefault="00677D32" w:rsidP="009D013C">
            <w:pPr>
              <w:autoSpaceDE w:val="0"/>
              <w:autoSpaceDN w:val="0"/>
              <w:adjustRightInd w:val="0"/>
              <w:jc w:val="center"/>
              <w:rPr>
                <w:szCs w:val="28"/>
                <w:lang w:val="en-US"/>
              </w:rPr>
            </w:pPr>
            <w:r w:rsidRPr="00E235B2">
              <w:rPr>
                <w:szCs w:val="28"/>
                <w:lang w:val="en-US"/>
              </w:rPr>
              <w:t>6.3</w:t>
            </w:r>
          </w:p>
        </w:tc>
        <w:tc>
          <w:tcPr>
            <w:tcW w:w="161" w:type="pct"/>
            <w:tcMar>
              <w:left w:w="57" w:type="dxa"/>
              <w:right w:w="57" w:type="dxa"/>
            </w:tcMar>
          </w:tcPr>
          <w:p w:rsidR="00677D32" w:rsidRPr="00E235B2" w:rsidRDefault="00677D32" w:rsidP="009D013C">
            <w:pPr>
              <w:autoSpaceDE w:val="0"/>
              <w:autoSpaceDN w:val="0"/>
              <w:adjustRightInd w:val="0"/>
              <w:jc w:val="center"/>
              <w:rPr>
                <w:szCs w:val="28"/>
                <w:lang w:val="en-US"/>
              </w:rPr>
            </w:pPr>
            <w:r w:rsidRPr="00E235B2">
              <w:rPr>
                <w:szCs w:val="28"/>
                <w:lang w:val="en-US"/>
              </w:rPr>
              <w:t>6.4</w:t>
            </w:r>
          </w:p>
        </w:tc>
        <w:tc>
          <w:tcPr>
            <w:tcW w:w="344" w:type="pct"/>
            <w:tcMar>
              <w:left w:w="57" w:type="dxa"/>
              <w:right w:w="57" w:type="dxa"/>
            </w:tcMar>
          </w:tcPr>
          <w:p w:rsidR="00677D32" w:rsidRPr="00E235B2" w:rsidRDefault="00677D32" w:rsidP="009D013C">
            <w:pPr>
              <w:autoSpaceDE w:val="0"/>
              <w:autoSpaceDN w:val="0"/>
              <w:adjustRightInd w:val="0"/>
              <w:jc w:val="center"/>
              <w:rPr>
                <w:szCs w:val="28"/>
              </w:rPr>
            </w:pPr>
            <w:r w:rsidRPr="00E235B2">
              <w:rPr>
                <w:szCs w:val="28"/>
              </w:rPr>
              <w:t>7</w:t>
            </w:r>
          </w:p>
        </w:tc>
        <w:tc>
          <w:tcPr>
            <w:tcW w:w="361" w:type="pct"/>
            <w:tcMar>
              <w:left w:w="57" w:type="dxa"/>
              <w:right w:w="57" w:type="dxa"/>
            </w:tcMar>
          </w:tcPr>
          <w:p w:rsidR="00677D32" w:rsidRPr="00E235B2" w:rsidRDefault="00677D32" w:rsidP="009D013C">
            <w:pPr>
              <w:autoSpaceDE w:val="0"/>
              <w:autoSpaceDN w:val="0"/>
              <w:adjustRightInd w:val="0"/>
              <w:jc w:val="center"/>
              <w:rPr>
                <w:szCs w:val="28"/>
              </w:rPr>
            </w:pPr>
            <w:r w:rsidRPr="00E235B2">
              <w:rPr>
                <w:szCs w:val="28"/>
              </w:rPr>
              <w:t>8</w:t>
            </w:r>
          </w:p>
        </w:tc>
      </w:tr>
      <w:tr w:rsidR="00677D32" w:rsidRPr="00E235B2" w:rsidTr="009D013C">
        <w:tc>
          <w:tcPr>
            <w:tcW w:w="387" w:type="pct"/>
            <w:tcMar>
              <w:left w:w="57" w:type="dxa"/>
              <w:right w:w="57" w:type="dxa"/>
            </w:tcMar>
          </w:tcPr>
          <w:p w:rsidR="00677D32" w:rsidRPr="00E235B2" w:rsidRDefault="00EC59D1" w:rsidP="009D013C">
            <w:pPr>
              <w:autoSpaceDE w:val="0"/>
              <w:autoSpaceDN w:val="0"/>
              <w:adjustRightInd w:val="0"/>
              <w:jc w:val="center"/>
              <w:rPr>
                <w:szCs w:val="28"/>
              </w:rPr>
            </w:pPr>
            <w:r>
              <w:t>729260000132071030211784000301000301001100105</w:t>
            </w:r>
          </w:p>
        </w:tc>
        <w:tc>
          <w:tcPr>
            <w:tcW w:w="465" w:type="pct"/>
            <w:tcMar>
              <w:left w:w="57" w:type="dxa"/>
              <w:right w:w="57" w:type="dxa"/>
            </w:tcMar>
          </w:tcPr>
          <w:p w:rsidR="00677D32" w:rsidRPr="00E235B2" w:rsidRDefault="00677D32" w:rsidP="009D013C">
            <w:pPr>
              <w:autoSpaceDE w:val="0"/>
              <w:autoSpaceDN w:val="0"/>
              <w:adjustRightInd w:val="0"/>
              <w:jc w:val="center"/>
              <w:rPr>
                <w:szCs w:val="28"/>
                <w:lang w:val="en-US"/>
              </w:rPr>
            </w:pPr>
          </w:p>
        </w:tc>
        <w:tc>
          <w:tcPr>
            <w:tcW w:w="465" w:type="pct"/>
            <w:tcMar>
              <w:left w:w="57" w:type="dxa"/>
              <w:right w:w="57" w:type="dxa"/>
            </w:tcMar>
          </w:tcPr>
          <w:p w:rsidR="00677D32" w:rsidRPr="00DE43E4" w:rsidRDefault="00DE43E4" w:rsidP="009D013C">
            <w:pPr>
              <w:autoSpaceDE w:val="0"/>
              <w:autoSpaceDN w:val="0"/>
              <w:adjustRightInd w:val="0"/>
              <w:jc w:val="center"/>
              <w:rPr>
                <w:szCs w:val="28"/>
              </w:rPr>
            </w:pPr>
            <w:r>
              <w:rPr>
                <w:szCs w:val="28"/>
              </w:rPr>
              <w:t>до 3-х лет</w:t>
            </w:r>
          </w:p>
        </w:tc>
        <w:tc>
          <w:tcPr>
            <w:tcW w:w="465" w:type="pct"/>
            <w:tcMar>
              <w:left w:w="57" w:type="dxa"/>
              <w:right w:w="57" w:type="dxa"/>
            </w:tcMar>
          </w:tcPr>
          <w:p w:rsidR="00677D32" w:rsidRPr="00E235B2" w:rsidRDefault="00677D32" w:rsidP="009D013C">
            <w:pPr>
              <w:autoSpaceDE w:val="0"/>
              <w:autoSpaceDN w:val="0"/>
              <w:adjustRightInd w:val="0"/>
              <w:jc w:val="center"/>
              <w:rPr>
                <w:szCs w:val="28"/>
                <w:lang w:val="en-US"/>
              </w:rPr>
            </w:pPr>
          </w:p>
        </w:tc>
        <w:tc>
          <w:tcPr>
            <w:tcW w:w="465" w:type="pct"/>
            <w:tcMar>
              <w:left w:w="57" w:type="dxa"/>
              <w:right w:w="57" w:type="dxa"/>
            </w:tcMar>
          </w:tcPr>
          <w:p w:rsidR="00677D32" w:rsidRPr="00E235B2" w:rsidRDefault="00DE43E4" w:rsidP="009D013C">
            <w:pPr>
              <w:autoSpaceDE w:val="0"/>
              <w:autoSpaceDN w:val="0"/>
              <w:adjustRightInd w:val="0"/>
              <w:jc w:val="center"/>
              <w:rPr>
                <w:szCs w:val="28"/>
                <w:lang w:val="en-US"/>
              </w:rPr>
            </w:pPr>
            <w:r>
              <w:rPr>
                <w:szCs w:val="28"/>
              </w:rPr>
              <w:t>очная</w:t>
            </w:r>
          </w:p>
        </w:tc>
        <w:tc>
          <w:tcPr>
            <w:tcW w:w="465" w:type="pct"/>
            <w:tcMar>
              <w:left w:w="57" w:type="dxa"/>
              <w:right w:w="57" w:type="dxa"/>
            </w:tcMar>
          </w:tcPr>
          <w:p w:rsidR="00677D32" w:rsidRPr="00E235B2" w:rsidRDefault="00677D32" w:rsidP="009D013C">
            <w:pPr>
              <w:autoSpaceDE w:val="0"/>
              <w:autoSpaceDN w:val="0"/>
              <w:adjustRightInd w:val="0"/>
              <w:jc w:val="center"/>
              <w:rPr>
                <w:szCs w:val="28"/>
                <w:lang w:val="en-US"/>
              </w:rPr>
            </w:pPr>
          </w:p>
        </w:tc>
        <w:tc>
          <w:tcPr>
            <w:tcW w:w="390" w:type="pct"/>
            <w:tcMar>
              <w:left w:w="57" w:type="dxa"/>
              <w:right w:w="57" w:type="dxa"/>
            </w:tcMar>
          </w:tcPr>
          <w:p w:rsidR="00677D32" w:rsidRPr="00E235B2" w:rsidRDefault="00DE43E4" w:rsidP="009D013C">
            <w:pPr>
              <w:autoSpaceDE w:val="0"/>
              <w:autoSpaceDN w:val="0"/>
              <w:adjustRightInd w:val="0"/>
              <w:jc w:val="center"/>
              <w:rPr>
                <w:szCs w:val="28"/>
              </w:rPr>
            </w:pPr>
            <w:r>
              <w:rPr>
                <w:szCs w:val="28"/>
              </w:rPr>
              <w:t xml:space="preserve">число </w:t>
            </w:r>
            <w:proofErr w:type="gramStart"/>
            <w:r>
              <w:rPr>
                <w:szCs w:val="28"/>
              </w:rPr>
              <w:t>обучающихся</w:t>
            </w:r>
            <w:proofErr w:type="gramEnd"/>
          </w:p>
        </w:tc>
        <w:tc>
          <w:tcPr>
            <w:tcW w:w="274" w:type="pct"/>
            <w:tcMar>
              <w:left w:w="57" w:type="dxa"/>
              <w:right w:w="57" w:type="dxa"/>
            </w:tcMar>
          </w:tcPr>
          <w:p w:rsidR="00677D32" w:rsidRPr="00E235B2" w:rsidRDefault="00DE43E4" w:rsidP="009D013C">
            <w:pPr>
              <w:autoSpaceDE w:val="0"/>
              <w:autoSpaceDN w:val="0"/>
              <w:adjustRightInd w:val="0"/>
              <w:jc w:val="center"/>
              <w:rPr>
                <w:szCs w:val="28"/>
              </w:rPr>
            </w:pPr>
            <w:r>
              <w:rPr>
                <w:szCs w:val="28"/>
              </w:rPr>
              <w:t>человек</w:t>
            </w:r>
          </w:p>
        </w:tc>
        <w:tc>
          <w:tcPr>
            <w:tcW w:w="231" w:type="pct"/>
            <w:tcMar>
              <w:left w:w="57" w:type="dxa"/>
              <w:right w:w="57" w:type="dxa"/>
            </w:tcMar>
          </w:tcPr>
          <w:p w:rsidR="00677D32" w:rsidRPr="00E235B2" w:rsidRDefault="00DE43E4" w:rsidP="00171E76">
            <w:pPr>
              <w:autoSpaceDE w:val="0"/>
              <w:autoSpaceDN w:val="0"/>
              <w:adjustRightInd w:val="0"/>
              <w:jc w:val="center"/>
              <w:rPr>
                <w:szCs w:val="28"/>
              </w:rPr>
            </w:pPr>
            <w:r>
              <w:rPr>
                <w:szCs w:val="28"/>
              </w:rPr>
              <w:t>4</w:t>
            </w:r>
            <w:r w:rsidR="00171E76">
              <w:rPr>
                <w:szCs w:val="28"/>
              </w:rPr>
              <w:t>6</w:t>
            </w:r>
          </w:p>
        </w:tc>
        <w:tc>
          <w:tcPr>
            <w:tcW w:w="183" w:type="pct"/>
            <w:tcMar>
              <w:left w:w="57" w:type="dxa"/>
              <w:right w:w="57" w:type="dxa"/>
            </w:tcMar>
          </w:tcPr>
          <w:p w:rsidR="00677D32" w:rsidRPr="00DE43E4" w:rsidRDefault="00DE43E4" w:rsidP="00171E76">
            <w:pPr>
              <w:autoSpaceDE w:val="0"/>
              <w:autoSpaceDN w:val="0"/>
              <w:adjustRightInd w:val="0"/>
              <w:jc w:val="center"/>
              <w:rPr>
                <w:szCs w:val="28"/>
              </w:rPr>
            </w:pPr>
            <w:r>
              <w:rPr>
                <w:szCs w:val="28"/>
              </w:rPr>
              <w:t>4</w:t>
            </w:r>
            <w:r w:rsidR="00171E76">
              <w:rPr>
                <w:szCs w:val="28"/>
              </w:rPr>
              <w:t>6</w:t>
            </w:r>
          </w:p>
        </w:tc>
        <w:tc>
          <w:tcPr>
            <w:tcW w:w="193" w:type="pct"/>
            <w:tcMar>
              <w:left w:w="57" w:type="dxa"/>
              <w:right w:w="57" w:type="dxa"/>
            </w:tcMar>
          </w:tcPr>
          <w:p w:rsidR="00677D32" w:rsidRPr="00DE43E4" w:rsidRDefault="00DE43E4" w:rsidP="00171E76">
            <w:pPr>
              <w:autoSpaceDE w:val="0"/>
              <w:autoSpaceDN w:val="0"/>
              <w:adjustRightInd w:val="0"/>
              <w:jc w:val="center"/>
              <w:rPr>
                <w:szCs w:val="28"/>
              </w:rPr>
            </w:pPr>
            <w:r>
              <w:rPr>
                <w:szCs w:val="28"/>
              </w:rPr>
              <w:t>4</w:t>
            </w:r>
            <w:r w:rsidR="00171E76">
              <w:rPr>
                <w:szCs w:val="28"/>
              </w:rPr>
              <w:t>6</w:t>
            </w:r>
          </w:p>
        </w:tc>
        <w:tc>
          <w:tcPr>
            <w:tcW w:w="151" w:type="pct"/>
            <w:tcMar>
              <w:left w:w="57" w:type="dxa"/>
              <w:right w:w="57" w:type="dxa"/>
            </w:tcMar>
          </w:tcPr>
          <w:p w:rsidR="00677D32" w:rsidRPr="00DE43E4" w:rsidRDefault="00DE43E4" w:rsidP="00171E76">
            <w:pPr>
              <w:autoSpaceDE w:val="0"/>
              <w:autoSpaceDN w:val="0"/>
              <w:adjustRightInd w:val="0"/>
              <w:jc w:val="center"/>
              <w:rPr>
                <w:szCs w:val="28"/>
              </w:rPr>
            </w:pPr>
            <w:r>
              <w:rPr>
                <w:szCs w:val="28"/>
              </w:rPr>
              <w:t>4</w:t>
            </w:r>
            <w:r w:rsidR="00171E76">
              <w:rPr>
                <w:szCs w:val="28"/>
              </w:rPr>
              <w:t>6</w:t>
            </w:r>
          </w:p>
        </w:tc>
        <w:tc>
          <w:tcPr>
            <w:tcW w:w="161" w:type="pct"/>
            <w:tcMar>
              <w:left w:w="57" w:type="dxa"/>
              <w:right w:w="57" w:type="dxa"/>
            </w:tcMar>
          </w:tcPr>
          <w:p w:rsidR="00677D32" w:rsidRPr="00DE43E4" w:rsidRDefault="00DE43E4" w:rsidP="00171E76">
            <w:pPr>
              <w:autoSpaceDE w:val="0"/>
              <w:autoSpaceDN w:val="0"/>
              <w:adjustRightInd w:val="0"/>
              <w:jc w:val="center"/>
              <w:rPr>
                <w:szCs w:val="28"/>
              </w:rPr>
            </w:pPr>
            <w:r>
              <w:rPr>
                <w:szCs w:val="28"/>
              </w:rPr>
              <w:t>4</w:t>
            </w:r>
            <w:r w:rsidR="00171E76">
              <w:rPr>
                <w:szCs w:val="28"/>
              </w:rPr>
              <w:t>6</w:t>
            </w:r>
          </w:p>
        </w:tc>
        <w:tc>
          <w:tcPr>
            <w:tcW w:w="344" w:type="pct"/>
            <w:tcMar>
              <w:left w:w="57" w:type="dxa"/>
              <w:right w:w="57" w:type="dxa"/>
            </w:tcMar>
          </w:tcPr>
          <w:p w:rsidR="00677D32" w:rsidRPr="00E235B2" w:rsidRDefault="00DE43E4" w:rsidP="00171E76">
            <w:pPr>
              <w:autoSpaceDE w:val="0"/>
              <w:autoSpaceDN w:val="0"/>
              <w:adjustRightInd w:val="0"/>
              <w:jc w:val="center"/>
              <w:rPr>
                <w:szCs w:val="28"/>
              </w:rPr>
            </w:pPr>
            <w:r>
              <w:rPr>
                <w:szCs w:val="28"/>
              </w:rPr>
              <w:t>4</w:t>
            </w:r>
            <w:r w:rsidR="00171E76">
              <w:rPr>
                <w:szCs w:val="28"/>
              </w:rPr>
              <w:t>6</w:t>
            </w:r>
          </w:p>
        </w:tc>
        <w:tc>
          <w:tcPr>
            <w:tcW w:w="361" w:type="pct"/>
            <w:tcMar>
              <w:left w:w="57" w:type="dxa"/>
              <w:right w:w="57" w:type="dxa"/>
            </w:tcMar>
          </w:tcPr>
          <w:p w:rsidR="00677D32" w:rsidRPr="00E235B2" w:rsidRDefault="00DE43E4" w:rsidP="00171E76">
            <w:pPr>
              <w:autoSpaceDE w:val="0"/>
              <w:autoSpaceDN w:val="0"/>
              <w:adjustRightInd w:val="0"/>
              <w:jc w:val="center"/>
              <w:rPr>
                <w:szCs w:val="28"/>
              </w:rPr>
            </w:pPr>
            <w:r>
              <w:rPr>
                <w:szCs w:val="28"/>
              </w:rPr>
              <w:t>4</w:t>
            </w:r>
            <w:r w:rsidR="00171E76">
              <w:rPr>
                <w:szCs w:val="28"/>
              </w:rPr>
              <w:t>6</w:t>
            </w:r>
          </w:p>
        </w:tc>
      </w:tr>
      <w:tr w:rsidR="00DE43E4" w:rsidRPr="00E235B2" w:rsidTr="009D013C">
        <w:tc>
          <w:tcPr>
            <w:tcW w:w="387" w:type="pct"/>
            <w:tcMar>
              <w:left w:w="57" w:type="dxa"/>
              <w:right w:w="57" w:type="dxa"/>
            </w:tcMar>
          </w:tcPr>
          <w:p w:rsidR="00DE43E4" w:rsidRPr="00E235B2" w:rsidRDefault="00EC59D1" w:rsidP="009D013C">
            <w:pPr>
              <w:autoSpaceDE w:val="0"/>
              <w:autoSpaceDN w:val="0"/>
              <w:adjustRightInd w:val="0"/>
              <w:jc w:val="center"/>
              <w:rPr>
                <w:szCs w:val="28"/>
              </w:rPr>
            </w:pPr>
            <w:r>
              <w:t>729260000132071030211784000301000301001100105</w:t>
            </w:r>
          </w:p>
        </w:tc>
        <w:tc>
          <w:tcPr>
            <w:tcW w:w="465" w:type="pct"/>
            <w:tcMar>
              <w:left w:w="57" w:type="dxa"/>
              <w:right w:w="57" w:type="dxa"/>
            </w:tcMar>
          </w:tcPr>
          <w:p w:rsidR="00DE43E4" w:rsidRPr="00E235B2" w:rsidRDefault="00DE43E4" w:rsidP="009D013C">
            <w:pPr>
              <w:autoSpaceDE w:val="0"/>
              <w:autoSpaceDN w:val="0"/>
              <w:adjustRightInd w:val="0"/>
              <w:jc w:val="center"/>
              <w:rPr>
                <w:szCs w:val="28"/>
                <w:lang w:val="en-US"/>
              </w:rPr>
            </w:pPr>
          </w:p>
        </w:tc>
        <w:tc>
          <w:tcPr>
            <w:tcW w:w="465" w:type="pct"/>
            <w:tcMar>
              <w:left w:w="57" w:type="dxa"/>
              <w:right w:w="57" w:type="dxa"/>
            </w:tcMar>
          </w:tcPr>
          <w:p w:rsidR="00DE43E4" w:rsidRDefault="00DE43E4" w:rsidP="009D013C">
            <w:pPr>
              <w:autoSpaceDE w:val="0"/>
              <w:autoSpaceDN w:val="0"/>
              <w:adjustRightInd w:val="0"/>
              <w:jc w:val="center"/>
              <w:rPr>
                <w:szCs w:val="28"/>
              </w:rPr>
            </w:pPr>
          </w:p>
        </w:tc>
        <w:tc>
          <w:tcPr>
            <w:tcW w:w="465" w:type="pct"/>
            <w:tcMar>
              <w:left w:w="57" w:type="dxa"/>
              <w:right w:w="57" w:type="dxa"/>
            </w:tcMar>
          </w:tcPr>
          <w:p w:rsidR="00DE43E4" w:rsidRPr="00E235B2" w:rsidRDefault="00DE43E4" w:rsidP="009D013C">
            <w:pPr>
              <w:autoSpaceDE w:val="0"/>
              <w:autoSpaceDN w:val="0"/>
              <w:adjustRightInd w:val="0"/>
              <w:jc w:val="center"/>
              <w:rPr>
                <w:szCs w:val="28"/>
                <w:lang w:val="en-US"/>
              </w:rPr>
            </w:pPr>
            <w:r>
              <w:rPr>
                <w:szCs w:val="28"/>
              </w:rPr>
              <w:t>от 3-х до 8 лет</w:t>
            </w:r>
          </w:p>
        </w:tc>
        <w:tc>
          <w:tcPr>
            <w:tcW w:w="465" w:type="pct"/>
            <w:tcMar>
              <w:left w:w="57" w:type="dxa"/>
              <w:right w:w="57" w:type="dxa"/>
            </w:tcMar>
          </w:tcPr>
          <w:p w:rsidR="00DE43E4" w:rsidRDefault="00DE43E4" w:rsidP="009D013C">
            <w:pPr>
              <w:autoSpaceDE w:val="0"/>
              <w:autoSpaceDN w:val="0"/>
              <w:adjustRightInd w:val="0"/>
              <w:jc w:val="center"/>
              <w:rPr>
                <w:szCs w:val="28"/>
              </w:rPr>
            </w:pPr>
            <w:r>
              <w:rPr>
                <w:szCs w:val="28"/>
              </w:rPr>
              <w:t>очная</w:t>
            </w:r>
          </w:p>
        </w:tc>
        <w:tc>
          <w:tcPr>
            <w:tcW w:w="465" w:type="pct"/>
            <w:tcMar>
              <w:left w:w="57" w:type="dxa"/>
              <w:right w:w="57" w:type="dxa"/>
            </w:tcMar>
          </w:tcPr>
          <w:p w:rsidR="00DE43E4" w:rsidRPr="00E235B2" w:rsidRDefault="00DE43E4" w:rsidP="009D013C">
            <w:pPr>
              <w:autoSpaceDE w:val="0"/>
              <w:autoSpaceDN w:val="0"/>
              <w:adjustRightInd w:val="0"/>
              <w:jc w:val="center"/>
              <w:rPr>
                <w:szCs w:val="28"/>
                <w:lang w:val="en-US"/>
              </w:rPr>
            </w:pPr>
          </w:p>
        </w:tc>
        <w:tc>
          <w:tcPr>
            <w:tcW w:w="390" w:type="pct"/>
            <w:tcMar>
              <w:left w:w="57" w:type="dxa"/>
              <w:right w:w="57" w:type="dxa"/>
            </w:tcMar>
          </w:tcPr>
          <w:p w:rsidR="00DE43E4" w:rsidRPr="00E235B2" w:rsidRDefault="00DE43E4" w:rsidP="009D013C">
            <w:pPr>
              <w:autoSpaceDE w:val="0"/>
              <w:autoSpaceDN w:val="0"/>
              <w:adjustRightInd w:val="0"/>
              <w:jc w:val="center"/>
              <w:rPr>
                <w:szCs w:val="28"/>
              </w:rPr>
            </w:pPr>
            <w:r>
              <w:rPr>
                <w:szCs w:val="28"/>
              </w:rPr>
              <w:t xml:space="preserve">число </w:t>
            </w:r>
            <w:proofErr w:type="gramStart"/>
            <w:r>
              <w:rPr>
                <w:szCs w:val="28"/>
              </w:rPr>
              <w:t>обучающихся</w:t>
            </w:r>
            <w:proofErr w:type="gramEnd"/>
          </w:p>
        </w:tc>
        <w:tc>
          <w:tcPr>
            <w:tcW w:w="274" w:type="pct"/>
            <w:tcMar>
              <w:left w:w="57" w:type="dxa"/>
              <w:right w:w="57" w:type="dxa"/>
            </w:tcMar>
          </w:tcPr>
          <w:p w:rsidR="00DE43E4" w:rsidRPr="00E235B2" w:rsidRDefault="00DE43E4" w:rsidP="009D013C">
            <w:pPr>
              <w:autoSpaceDE w:val="0"/>
              <w:autoSpaceDN w:val="0"/>
              <w:adjustRightInd w:val="0"/>
              <w:jc w:val="center"/>
              <w:rPr>
                <w:szCs w:val="28"/>
              </w:rPr>
            </w:pPr>
            <w:r>
              <w:rPr>
                <w:szCs w:val="28"/>
              </w:rPr>
              <w:t>человек</w:t>
            </w:r>
          </w:p>
        </w:tc>
        <w:tc>
          <w:tcPr>
            <w:tcW w:w="231" w:type="pct"/>
            <w:tcMar>
              <w:left w:w="57" w:type="dxa"/>
              <w:right w:w="57" w:type="dxa"/>
            </w:tcMar>
          </w:tcPr>
          <w:p w:rsidR="00DE43E4" w:rsidRPr="00E235B2" w:rsidRDefault="00AA21C2" w:rsidP="009D013C">
            <w:pPr>
              <w:autoSpaceDE w:val="0"/>
              <w:autoSpaceDN w:val="0"/>
              <w:adjustRightInd w:val="0"/>
              <w:jc w:val="center"/>
              <w:rPr>
                <w:szCs w:val="28"/>
              </w:rPr>
            </w:pPr>
            <w:r>
              <w:rPr>
                <w:szCs w:val="28"/>
              </w:rPr>
              <w:t>126</w:t>
            </w:r>
          </w:p>
        </w:tc>
        <w:tc>
          <w:tcPr>
            <w:tcW w:w="183" w:type="pct"/>
            <w:tcMar>
              <w:left w:w="57" w:type="dxa"/>
              <w:right w:w="57" w:type="dxa"/>
            </w:tcMar>
          </w:tcPr>
          <w:p w:rsidR="00DE43E4" w:rsidRDefault="00DE43E4" w:rsidP="00AA21C2">
            <w:r w:rsidRPr="003009FC">
              <w:rPr>
                <w:szCs w:val="28"/>
              </w:rPr>
              <w:t>12</w:t>
            </w:r>
            <w:r w:rsidR="00AA21C2">
              <w:rPr>
                <w:szCs w:val="28"/>
              </w:rPr>
              <w:t>6</w:t>
            </w:r>
          </w:p>
        </w:tc>
        <w:tc>
          <w:tcPr>
            <w:tcW w:w="193" w:type="pct"/>
            <w:tcMar>
              <w:left w:w="57" w:type="dxa"/>
              <w:right w:w="57" w:type="dxa"/>
            </w:tcMar>
          </w:tcPr>
          <w:p w:rsidR="00DE43E4" w:rsidRDefault="00DE43E4" w:rsidP="00AA21C2">
            <w:r w:rsidRPr="003009FC">
              <w:rPr>
                <w:szCs w:val="28"/>
              </w:rPr>
              <w:t>12</w:t>
            </w:r>
            <w:r w:rsidR="00AA21C2">
              <w:rPr>
                <w:szCs w:val="28"/>
              </w:rPr>
              <w:t>6</w:t>
            </w:r>
          </w:p>
        </w:tc>
        <w:tc>
          <w:tcPr>
            <w:tcW w:w="151" w:type="pct"/>
            <w:tcMar>
              <w:left w:w="57" w:type="dxa"/>
              <w:right w:w="57" w:type="dxa"/>
            </w:tcMar>
          </w:tcPr>
          <w:p w:rsidR="00DE43E4" w:rsidRDefault="00DE43E4" w:rsidP="00AA21C2">
            <w:r w:rsidRPr="003009FC">
              <w:rPr>
                <w:szCs w:val="28"/>
              </w:rPr>
              <w:t>12</w:t>
            </w:r>
            <w:r w:rsidR="00AA21C2">
              <w:rPr>
                <w:szCs w:val="28"/>
              </w:rPr>
              <w:t>6</w:t>
            </w:r>
          </w:p>
        </w:tc>
        <w:tc>
          <w:tcPr>
            <w:tcW w:w="161" w:type="pct"/>
            <w:tcMar>
              <w:left w:w="57" w:type="dxa"/>
              <w:right w:w="57" w:type="dxa"/>
            </w:tcMar>
          </w:tcPr>
          <w:p w:rsidR="00DE43E4" w:rsidRDefault="00DE43E4" w:rsidP="00AA21C2">
            <w:r w:rsidRPr="003009FC">
              <w:rPr>
                <w:szCs w:val="28"/>
              </w:rPr>
              <w:t>12</w:t>
            </w:r>
            <w:r w:rsidR="00AA21C2">
              <w:rPr>
                <w:szCs w:val="28"/>
              </w:rPr>
              <w:t>6</w:t>
            </w:r>
          </w:p>
        </w:tc>
        <w:tc>
          <w:tcPr>
            <w:tcW w:w="344" w:type="pct"/>
            <w:tcMar>
              <w:left w:w="57" w:type="dxa"/>
              <w:right w:w="57" w:type="dxa"/>
            </w:tcMar>
          </w:tcPr>
          <w:p w:rsidR="00DE43E4" w:rsidRPr="00E235B2" w:rsidRDefault="00DE43E4" w:rsidP="00AA21C2">
            <w:pPr>
              <w:autoSpaceDE w:val="0"/>
              <w:autoSpaceDN w:val="0"/>
              <w:adjustRightInd w:val="0"/>
              <w:jc w:val="center"/>
              <w:rPr>
                <w:szCs w:val="28"/>
              </w:rPr>
            </w:pPr>
            <w:r>
              <w:rPr>
                <w:szCs w:val="28"/>
              </w:rPr>
              <w:t>12</w:t>
            </w:r>
            <w:r w:rsidR="00AA21C2">
              <w:rPr>
                <w:szCs w:val="28"/>
              </w:rPr>
              <w:t>6</w:t>
            </w:r>
          </w:p>
        </w:tc>
        <w:tc>
          <w:tcPr>
            <w:tcW w:w="361" w:type="pct"/>
            <w:tcMar>
              <w:left w:w="57" w:type="dxa"/>
              <w:right w:w="57" w:type="dxa"/>
            </w:tcMar>
          </w:tcPr>
          <w:p w:rsidR="00DE43E4" w:rsidRPr="00E235B2" w:rsidRDefault="00DE43E4" w:rsidP="00AA21C2">
            <w:pPr>
              <w:autoSpaceDE w:val="0"/>
              <w:autoSpaceDN w:val="0"/>
              <w:adjustRightInd w:val="0"/>
              <w:jc w:val="center"/>
              <w:rPr>
                <w:szCs w:val="28"/>
              </w:rPr>
            </w:pPr>
            <w:r>
              <w:rPr>
                <w:szCs w:val="28"/>
              </w:rPr>
              <w:t>12</w:t>
            </w:r>
            <w:r w:rsidR="00AA21C2">
              <w:rPr>
                <w:szCs w:val="28"/>
              </w:rPr>
              <w:t>6</w:t>
            </w:r>
          </w:p>
        </w:tc>
      </w:tr>
    </w:tbl>
    <w:p w:rsidR="00677D32" w:rsidRPr="00E235B2" w:rsidRDefault="00677D32" w:rsidP="00677D32">
      <w:pPr>
        <w:autoSpaceDE w:val="0"/>
        <w:autoSpaceDN w:val="0"/>
        <w:adjustRightInd w:val="0"/>
        <w:ind w:firstLine="709"/>
      </w:pPr>
      <w:r w:rsidRPr="00E235B2">
        <w:t xml:space="preserve">Источник информации о значениях показателей объема </w:t>
      </w:r>
      <w:r w:rsidRPr="00947DBA">
        <w:t>муниципаль</w:t>
      </w:r>
      <w:r w:rsidRPr="00E235B2">
        <w:t xml:space="preserve">ной услуги: </w:t>
      </w:r>
      <w:r w:rsidR="00DE43E4" w:rsidRPr="00DE43E4">
        <w:rPr>
          <w:b/>
        </w:rPr>
        <w:t>форма статистического наблюдения 85-К</w:t>
      </w:r>
      <w:r w:rsidR="008D125C">
        <w:rPr>
          <w:b/>
        </w:rP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Pr="00E235B2">
        <w:t>.</w:t>
      </w:r>
    </w:p>
    <w:p w:rsidR="003F144A" w:rsidRDefault="00677D32" w:rsidP="003F144A">
      <w:pPr>
        <w:suppressAutoHyphens/>
        <w:autoSpaceDE w:val="0"/>
        <w:autoSpaceDN w:val="0"/>
        <w:adjustRightInd w:val="0"/>
      </w:pPr>
      <w:r w:rsidRPr="00E235B2">
        <w:t xml:space="preserve">Показатели (индикаторы) </w:t>
      </w:r>
      <w:r w:rsidRPr="00947DBA">
        <w:t>муниципаль</w:t>
      </w:r>
      <w:r w:rsidRPr="00E235B2">
        <w:t xml:space="preserve">ных программ, достижение которых взаимосвязано с оказанием </w:t>
      </w:r>
      <w:r w:rsidRPr="00947DBA">
        <w:t>муниципаль</w:t>
      </w:r>
      <w:r w:rsidRPr="00E235B2">
        <w:t xml:space="preserve">ной услуги: </w:t>
      </w:r>
    </w:p>
    <w:p w:rsidR="003F144A" w:rsidRDefault="003F144A" w:rsidP="003F144A">
      <w:pPr>
        <w:pStyle w:val="a7"/>
        <w:numPr>
          <w:ilvl w:val="0"/>
          <w:numId w:val="1"/>
        </w:numPr>
        <w:suppressAutoHyphens/>
        <w:autoSpaceDE w:val="0"/>
        <w:autoSpaceDN w:val="0"/>
        <w:adjustRightInd w:val="0"/>
      </w:pPr>
      <w:r w:rsidRPr="00935F26">
        <w:t>отношение средней заработной платы педагогических работников общеобразовательных организаций к средней заработной плате в Ямало-Ненецком автономном округе (</w:t>
      </w:r>
      <w:hyperlink r:id="rId6" w:history="1">
        <w:r w:rsidRPr="003F144A">
          <w:rPr>
            <w:color w:val="0000FF"/>
          </w:rPr>
          <w:t>Указ</w:t>
        </w:r>
      </w:hyperlink>
      <w:r w:rsidRPr="00935F26">
        <w:t xml:space="preserve"> Президента Российской Федерации от 07 мая 2012 года N 597)</w:t>
      </w:r>
    </w:p>
    <w:p w:rsidR="003F144A" w:rsidRPr="00935F26" w:rsidRDefault="003F144A" w:rsidP="003F144A">
      <w:pPr>
        <w:pStyle w:val="a7"/>
        <w:numPr>
          <w:ilvl w:val="0"/>
          <w:numId w:val="1"/>
        </w:numPr>
        <w:suppressAutoHyphens/>
        <w:autoSpaceDE w:val="0"/>
        <w:autoSpaceDN w:val="0"/>
        <w:adjustRightInd w:val="0"/>
      </w:pPr>
      <w:r w:rsidRPr="00040C94">
        <w:t>Удельный вес численности педагогических кадров образовательных организаций, прошедших повышение квалификации для работы по ФГОС, от общей численности педагогических кадров</w:t>
      </w:r>
    </w:p>
    <w:p w:rsidR="00677D32" w:rsidRPr="00E235B2" w:rsidRDefault="00677D32" w:rsidP="00677D32">
      <w:pPr>
        <w:autoSpaceDE w:val="0"/>
        <w:autoSpaceDN w:val="0"/>
        <w:adjustRightInd w:val="0"/>
        <w:ind w:firstLine="709"/>
        <w:jc w:val="both"/>
      </w:pPr>
      <w:r w:rsidRPr="00E235B2">
        <w:t xml:space="preserve">7. Порядок оказания </w:t>
      </w:r>
      <w:r w:rsidRPr="00947DBA">
        <w:t>муниципаль</w:t>
      </w:r>
      <w:r w:rsidRPr="00E235B2">
        <w:t>ной услуги.</w:t>
      </w:r>
    </w:p>
    <w:p w:rsidR="00677D32" w:rsidRPr="00E235B2" w:rsidRDefault="00677D32" w:rsidP="00677D32">
      <w:pPr>
        <w:autoSpaceDE w:val="0"/>
        <w:autoSpaceDN w:val="0"/>
        <w:adjustRightInd w:val="0"/>
        <w:ind w:firstLine="709"/>
        <w:jc w:val="both"/>
      </w:pPr>
      <w:r w:rsidRPr="00E235B2">
        <w:t xml:space="preserve">7.1. Нормативные правовые акты, регулирующие порядок оказания </w:t>
      </w:r>
      <w:r w:rsidRPr="00947DBA">
        <w:t>муниципаль</w:t>
      </w:r>
      <w:r w:rsidRPr="00E235B2">
        <w:t>ной услуги:</w:t>
      </w:r>
    </w:p>
    <w:p w:rsidR="00677D32" w:rsidRPr="00E235B2" w:rsidRDefault="00677D32" w:rsidP="00677D32">
      <w:pPr>
        <w:autoSpaceDE w:val="0"/>
        <w:autoSpaceDN w:val="0"/>
        <w:adjustRightInd w:val="0"/>
        <w:ind w:firstLine="709"/>
        <w:jc w:val="both"/>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7189"/>
        <w:gridCol w:w="6917"/>
      </w:tblGrid>
      <w:tr w:rsidR="00677D32" w:rsidRPr="00E235B2" w:rsidTr="009D013C">
        <w:tc>
          <w:tcPr>
            <w:tcW w:w="230" w:type="pct"/>
          </w:tcPr>
          <w:p w:rsidR="00677D32" w:rsidRPr="00E235B2" w:rsidRDefault="00677D32" w:rsidP="009D013C">
            <w:pPr>
              <w:autoSpaceDE w:val="0"/>
              <w:autoSpaceDN w:val="0"/>
              <w:adjustRightInd w:val="0"/>
              <w:jc w:val="center"/>
            </w:pPr>
            <w:r w:rsidRPr="00E235B2">
              <w:t>№</w:t>
            </w:r>
          </w:p>
          <w:p w:rsidR="00677D32" w:rsidRPr="00E235B2" w:rsidRDefault="00677D32" w:rsidP="009D013C">
            <w:pPr>
              <w:autoSpaceDE w:val="0"/>
              <w:autoSpaceDN w:val="0"/>
              <w:adjustRightInd w:val="0"/>
              <w:jc w:val="center"/>
            </w:pPr>
            <w:proofErr w:type="gramStart"/>
            <w:r w:rsidRPr="00E235B2">
              <w:t>п</w:t>
            </w:r>
            <w:proofErr w:type="gramEnd"/>
            <w:r w:rsidRPr="00E235B2">
              <w:t>/п</w:t>
            </w:r>
          </w:p>
        </w:tc>
        <w:tc>
          <w:tcPr>
            <w:tcW w:w="2431" w:type="pct"/>
          </w:tcPr>
          <w:p w:rsidR="00677D32" w:rsidRPr="00E235B2" w:rsidRDefault="00677D32" w:rsidP="009D013C">
            <w:pPr>
              <w:autoSpaceDE w:val="0"/>
              <w:autoSpaceDN w:val="0"/>
              <w:adjustRightInd w:val="0"/>
              <w:jc w:val="center"/>
            </w:pPr>
            <w:r w:rsidRPr="00E235B2">
              <w:t xml:space="preserve">Наименование нормативных правовых актов, регулирующих порядок (требования) оказания </w:t>
            </w:r>
            <w:r w:rsidRPr="00947DBA">
              <w:t>муниципаль</w:t>
            </w:r>
            <w:r w:rsidRPr="00E235B2">
              <w:t>ной услуги</w:t>
            </w:r>
          </w:p>
        </w:tc>
        <w:tc>
          <w:tcPr>
            <w:tcW w:w="2339" w:type="pct"/>
          </w:tcPr>
          <w:p w:rsidR="00677D32" w:rsidRPr="00E235B2" w:rsidRDefault="00677D32" w:rsidP="009D013C">
            <w:pPr>
              <w:autoSpaceDE w:val="0"/>
              <w:autoSpaceDN w:val="0"/>
              <w:adjustRightInd w:val="0"/>
              <w:jc w:val="center"/>
            </w:pPr>
            <w:r w:rsidRPr="00E235B2">
              <w:t xml:space="preserve">Реквизиты нормативных правовых актов, регулирующих порядок (требования) оказания </w:t>
            </w:r>
            <w:r w:rsidRPr="00947DBA">
              <w:t>муниципаль</w:t>
            </w:r>
            <w:r w:rsidRPr="00E235B2">
              <w:t>ной услуги</w:t>
            </w:r>
          </w:p>
        </w:tc>
      </w:tr>
      <w:tr w:rsidR="00677D32" w:rsidRPr="00E235B2" w:rsidTr="009D013C">
        <w:tc>
          <w:tcPr>
            <w:tcW w:w="230" w:type="pct"/>
          </w:tcPr>
          <w:p w:rsidR="00677D32" w:rsidRPr="00E235B2" w:rsidRDefault="00677D32" w:rsidP="009D013C">
            <w:pPr>
              <w:autoSpaceDE w:val="0"/>
              <w:autoSpaceDN w:val="0"/>
              <w:adjustRightInd w:val="0"/>
              <w:jc w:val="center"/>
            </w:pPr>
            <w:r w:rsidRPr="00E235B2">
              <w:t>1</w:t>
            </w:r>
          </w:p>
        </w:tc>
        <w:tc>
          <w:tcPr>
            <w:tcW w:w="2431" w:type="pct"/>
          </w:tcPr>
          <w:p w:rsidR="00677D32" w:rsidRPr="00E235B2" w:rsidRDefault="00677D32" w:rsidP="009D013C">
            <w:pPr>
              <w:autoSpaceDE w:val="0"/>
              <w:autoSpaceDN w:val="0"/>
              <w:adjustRightInd w:val="0"/>
              <w:jc w:val="center"/>
            </w:pPr>
            <w:r w:rsidRPr="00E235B2">
              <w:t>2</w:t>
            </w:r>
          </w:p>
        </w:tc>
        <w:tc>
          <w:tcPr>
            <w:tcW w:w="2339" w:type="pct"/>
          </w:tcPr>
          <w:p w:rsidR="00677D32" w:rsidRPr="00E235B2" w:rsidRDefault="00677D32" w:rsidP="009D013C">
            <w:pPr>
              <w:autoSpaceDE w:val="0"/>
              <w:autoSpaceDN w:val="0"/>
              <w:adjustRightInd w:val="0"/>
              <w:jc w:val="center"/>
            </w:pPr>
            <w:r w:rsidRPr="00E235B2">
              <w:t>3</w:t>
            </w:r>
          </w:p>
        </w:tc>
      </w:tr>
      <w:tr w:rsidR="00DE43E4" w:rsidRPr="00E235B2" w:rsidTr="009D013C">
        <w:tc>
          <w:tcPr>
            <w:tcW w:w="230" w:type="pct"/>
          </w:tcPr>
          <w:p w:rsidR="00DE43E4" w:rsidRPr="00E235B2" w:rsidRDefault="00DE43E4" w:rsidP="009D013C">
            <w:pPr>
              <w:autoSpaceDE w:val="0"/>
              <w:autoSpaceDN w:val="0"/>
              <w:adjustRightInd w:val="0"/>
              <w:jc w:val="center"/>
            </w:pPr>
          </w:p>
        </w:tc>
        <w:tc>
          <w:tcPr>
            <w:tcW w:w="2431" w:type="pct"/>
          </w:tcPr>
          <w:p w:rsidR="00DE43E4" w:rsidRPr="00212DF7" w:rsidRDefault="00DE43E4" w:rsidP="009D013C">
            <w:pPr>
              <w:rPr>
                <w:color w:val="000000"/>
              </w:rPr>
            </w:pPr>
            <w:r w:rsidRPr="00212DF7">
              <w:rPr>
                <w:color w:val="000000"/>
              </w:rPr>
              <w:t>Об утверждении Административного регламента предоставления муниципальной услуги "Предоставление дошкольного образования в муниципальных образовательных организациях"</w:t>
            </w:r>
          </w:p>
          <w:p w:rsidR="00DE43E4" w:rsidRPr="00212DF7" w:rsidRDefault="00DE43E4" w:rsidP="009D013C">
            <w:pPr>
              <w:autoSpaceDE w:val="0"/>
              <w:autoSpaceDN w:val="0"/>
              <w:adjustRightInd w:val="0"/>
            </w:pPr>
          </w:p>
        </w:tc>
        <w:tc>
          <w:tcPr>
            <w:tcW w:w="2339" w:type="pct"/>
          </w:tcPr>
          <w:p w:rsidR="00DE43E4" w:rsidRPr="00212DF7" w:rsidRDefault="00DE43E4" w:rsidP="009D013C">
            <w:pPr>
              <w:autoSpaceDE w:val="0"/>
              <w:autoSpaceDN w:val="0"/>
              <w:adjustRightInd w:val="0"/>
            </w:pPr>
            <w:r w:rsidRPr="00212DF7">
              <w:t>Постановление Администрации МО Шурышкарский район от 17.04.2014 г. № 241-а (с изменениями от 18.06.2014 г. № 398-а)</w:t>
            </w:r>
          </w:p>
        </w:tc>
      </w:tr>
    </w:tbl>
    <w:p w:rsidR="00677D32" w:rsidRPr="00CE7BBC" w:rsidRDefault="00677D32" w:rsidP="00677D32">
      <w:pPr>
        <w:autoSpaceDE w:val="0"/>
        <w:autoSpaceDN w:val="0"/>
        <w:adjustRightInd w:val="0"/>
        <w:ind w:firstLine="709"/>
        <w:jc w:val="both"/>
      </w:pPr>
      <w:r w:rsidRPr="00CE7BBC">
        <w:t>7.2. Порядок информирования потенциальных потребителей:</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270"/>
        <w:gridCol w:w="5237"/>
        <w:gridCol w:w="4553"/>
      </w:tblGrid>
      <w:tr w:rsidR="00677D32" w:rsidRPr="00CE7BBC" w:rsidTr="009D013C">
        <w:tc>
          <w:tcPr>
            <w:tcW w:w="232" w:type="pct"/>
          </w:tcPr>
          <w:p w:rsidR="00677D32" w:rsidRPr="00CE7BBC" w:rsidRDefault="00677D32" w:rsidP="009D013C">
            <w:pPr>
              <w:autoSpaceDE w:val="0"/>
              <w:autoSpaceDN w:val="0"/>
              <w:adjustRightInd w:val="0"/>
              <w:jc w:val="center"/>
            </w:pPr>
            <w:r w:rsidRPr="00CE7BBC">
              <w:t xml:space="preserve">№ </w:t>
            </w:r>
            <w:proofErr w:type="gramStart"/>
            <w:r w:rsidRPr="00CE7BBC">
              <w:t>п</w:t>
            </w:r>
            <w:proofErr w:type="gramEnd"/>
            <w:r w:rsidRPr="00CE7BBC">
              <w:t>/п</w:t>
            </w:r>
          </w:p>
        </w:tc>
        <w:tc>
          <w:tcPr>
            <w:tcW w:w="1448" w:type="pct"/>
          </w:tcPr>
          <w:p w:rsidR="00677D32" w:rsidRPr="00CE7BBC" w:rsidRDefault="00677D32" w:rsidP="009D013C">
            <w:pPr>
              <w:autoSpaceDE w:val="0"/>
              <w:autoSpaceDN w:val="0"/>
              <w:adjustRightInd w:val="0"/>
              <w:jc w:val="center"/>
            </w:pPr>
            <w:r w:rsidRPr="00CE7BBC">
              <w:t>Способ информирования</w:t>
            </w:r>
          </w:p>
        </w:tc>
        <w:tc>
          <w:tcPr>
            <w:tcW w:w="1776" w:type="pct"/>
          </w:tcPr>
          <w:p w:rsidR="00677D32" w:rsidRPr="00CE7BBC" w:rsidRDefault="00677D32" w:rsidP="009D013C">
            <w:pPr>
              <w:autoSpaceDE w:val="0"/>
              <w:autoSpaceDN w:val="0"/>
              <w:adjustRightInd w:val="0"/>
              <w:jc w:val="center"/>
            </w:pPr>
            <w:r w:rsidRPr="00CE7BBC">
              <w:t>Состав размещаемой (доводимой) информации</w:t>
            </w:r>
          </w:p>
        </w:tc>
        <w:tc>
          <w:tcPr>
            <w:tcW w:w="1544" w:type="pct"/>
          </w:tcPr>
          <w:p w:rsidR="00677D32" w:rsidRPr="00CE7BBC" w:rsidRDefault="00677D32" w:rsidP="009D013C">
            <w:pPr>
              <w:autoSpaceDE w:val="0"/>
              <w:autoSpaceDN w:val="0"/>
              <w:adjustRightInd w:val="0"/>
              <w:jc w:val="center"/>
            </w:pPr>
            <w:r w:rsidRPr="00CE7BBC">
              <w:t>Частота обновления (доведения) информации</w:t>
            </w:r>
          </w:p>
        </w:tc>
      </w:tr>
      <w:tr w:rsidR="00677D32" w:rsidRPr="00CE7BBC" w:rsidTr="009D013C">
        <w:tc>
          <w:tcPr>
            <w:tcW w:w="232" w:type="pct"/>
          </w:tcPr>
          <w:p w:rsidR="00677D32" w:rsidRPr="00CE7BBC" w:rsidRDefault="00677D32" w:rsidP="009D013C">
            <w:pPr>
              <w:jc w:val="center"/>
            </w:pPr>
            <w:r w:rsidRPr="00CE7BBC">
              <w:t>1</w:t>
            </w:r>
          </w:p>
        </w:tc>
        <w:tc>
          <w:tcPr>
            <w:tcW w:w="1448" w:type="pct"/>
          </w:tcPr>
          <w:p w:rsidR="00677D32" w:rsidRPr="00CE7BBC" w:rsidRDefault="00677D32" w:rsidP="009D013C">
            <w:pPr>
              <w:jc w:val="center"/>
            </w:pPr>
            <w:r w:rsidRPr="00CE7BBC">
              <w:t>2</w:t>
            </w:r>
          </w:p>
        </w:tc>
        <w:tc>
          <w:tcPr>
            <w:tcW w:w="1776" w:type="pct"/>
          </w:tcPr>
          <w:p w:rsidR="00677D32" w:rsidRPr="00CE7BBC" w:rsidRDefault="00677D32" w:rsidP="009D013C">
            <w:pPr>
              <w:jc w:val="center"/>
            </w:pPr>
            <w:r w:rsidRPr="00CE7BBC">
              <w:t>3</w:t>
            </w:r>
          </w:p>
        </w:tc>
        <w:tc>
          <w:tcPr>
            <w:tcW w:w="1544" w:type="pct"/>
          </w:tcPr>
          <w:p w:rsidR="00677D32" w:rsidRPr="00CE7BBC" w:rsidRDefault="00677D32" w:rsidP="009D013C">
            <w:pPr>
              <w:jc w:val="center"/>
            </w:pPr>
            <w:r w:rsidRPr="00CE7BBC">
              <w:t>4</w:t>
            </w:r>
          </w:p>
        </w:tc>
      </w:tr>
      <w:tr w:rsidR="00DE43E4" w:rsidRPr="00CE7BBC" w:rsidTr="009D013C">
        <w:tc>
          <w:tcPr>
            <w:tcW w:w="232" w:type="pct"/>
          </w:tcPr>
          <w:p w:rsidR="00DE43E4" w:rsidRPr="00CE7BBC" w:rsidRDefault="00DE43E4" w:rsidP="009D013C">
            <w:pPr>
              <w:jc w:val="center"/>
            </w:pPr>
          </w:p>
        </w:tc>
        <w:tc>
          <w:tcPr>
            <w:tcW w:w="1448" w:type="pct"/>
          </w:tcPr>
          <w:p w:rsidR="00DE43E4" w:rsidRPr="004D6875" w:rsidRDefault="00DE43E4" w:rsidP="009D013C">
            <w:pPr>
              <w:autoSpaceDE w:val="0"/>
              <w:autoSpaceDN w:val="0"/>
              <w:adjustRightInd w:val="0"/>
            </w:pPr>
            <w:r w:rsidRPr="004D6875">
              <w:t>размещение информации в сети Интернет на официальном сайте учреждения (</w:t>
            </w:r>
            <w:hyperlink r:id="rId7" w:history="1">
              <w:r w:rsidRPr="004D6875">
                <w:rPr>
                  <w:rStyle w:val="a4"/>
                </w:rPr>
                <w:t>http://doyalenushka.ru/</w:t>
              </w:r>
            </w:hyperlink>
            <w:r w:rsidRPr="004D6875">
              <w:t>)</w:t>
            </w:r>
          </w:p>
        </w:tc>
        <w:tc>
          <w:tcPr>
            <w:tcW w:w="1776" w:type="pct"/>
          </w:tcPr>
          <w:p w:rsidR="00DE43E4" w:rsidRDefault="00DE43E4" w:rsidP="009D013C">
            <w:pPr>
              <w:autoSpaceDE w:val="0"/>
              <w:autoSpaceDN w:val="0"/>
              <w:adjustRightInd w:val="0"/>
            </w:pPr>
            <w:r>
              <w:t>статья</w:t>
            </w:r>
            <w:r w:rsidRPr="004D6875">
              <w:t xml:space="preserve"> 29 Федерального закона от 29.12.2012 г.  № 273-ФЗ  «Об образовании в Российской Федерации»</w:t>
            </w:r>
          </w:p>
          <w:p w:rsidR="00DE43E4" w:rsidRPr="004D6875" w:rsidRDefault="00DE43E4" w:rsidP="009D013C">
            <w:pPr>
              <w:autoSpaceDE w:val="0"/>
              <w:autoSpaceDN w:val="0"/>
              <w:adjustRightInd w:val="0"/>
            </w:pPr>
            <w:r w:rsidRPr="004D6875">
              <w:t>в соответствии с      «Требованиями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утвержденными приказом Федеральной службы по надзору в сфере образования и науки от 29.05.2014 г. № 785</w:t>
            </w:r>
          </w:p>
        </w:tc>
        <w:tc>
          <w:tcPr>
            <w:tcW w:w="1544" w:type="pct"/>
          </w:tcPr>
          <w:p w:rsidR="00DE43E4" w:rsidRPr="004D6875" w:rsidRDefault="00DE43E4" w:rsidP="009D013C">
            <w:pPr>
              <w:autoSpaceDE w:val="0"/>
              <w:autoSpaceDN w:val="0"/>
              <w:adjustRightInd w:val="0"/>
            </w:pPr>
            <w:r w:rsidRPr="004D6875">
              <w:t>в соответствии с пунктом 3 статьи 29 Федерального закона от 29.12.2012 г.  № 273-ФЗ  «Об образовании в Российской Федерации»</w:t>
            </w:r>
          </w:p>
        </w:tc>
      </w:tr>
      <w:tr w:rsidR="00DE43E4" w:rsidRPr="00CE7BBC" w:rsidTr="009D013C">
        <w:tc>
          <w:tcPr>
            <w:tcW w:w="232" w:type="pct"/>
          </w:tcPr>
          <w:p w:rsidR="00DE43E4" w:rsidRPr="00CE7BBC" w:rsidRDefault="00DE43E4" w:rsidP="009D013C">
            <w:pPr>
              <w:jc w:val="center"/>
            </w:pPr>
          </w:p>
        </w:tc>
        <w:tc>
          <w:tcPr>
            <w:tcW w:w="1448" w:type="pct"/>
          </w:tcPr>
          <w:p w:rsidR="00DE43E4" w:rsidRPr="004D6875" w:rsidRDefault="00DE43E4" w:rsidP="009D013C">
            <w:pPr>
              <w:autoSpaceDE w:val="0"/>
              <w:autoSpaceDN w:val="0"/>
              <w:adjustRightInd w:val="0"/>
              <w:rPr>
                <w:highlight w:val="yellow"/>
              </w:rPr>
            </w:pPr>
            <w:r w:rsidRPr="00D1074A">
              <w:t xml:space="preserve">размещение информации в сети Интернет на официальном сайте </w:t>
            </w:r>
            <w:hyperlink r:id="rId8" w:history="1">
              <w:r w:rsidRPr="00D1074A">
                <w:t>www.bus.gov.ru</w:t>
              </w:r>
            </w:hyperlink>
          </w:p>
        </w:tc>
        <w:tc>
          <w:tcPr>
            <w:tcW w:w="1776" w:type="pct"/>
          </w:tcPr>
          <w:p w:rsidR="00DE43E4" w:rsidRPr="004D6875" w:rsidRDefault="00345FA4" w:rsidP="009D013C">
            <w:pPr>
              <w:pStyle w:val="1"/>
              <w:jc w:val="both"/>
              <w:rPr>
                <w:rFonts w:ascii="Times New Roman" w:hAnsi="Times New Roman" w:cs="Times New Roman"/>
                <w:b w:val="0"/>
                <w:color w:val="auto"/>
                <w:sz w:val="24"/>
                <w:szCs w:val="24"/>
              </w:rPr>
            </w:pPr>
            <w:hyperlink r:id="rId9" w:history="1">
              <w:r w:rsidR="00DE43E4" w:rsidRPr="004D6875">
                <w:rPr>
                  <w:rStyle w:val="a5"/>
                  <w:rFonts w:ascii="Times New Roman" w:hAnsi="Times New Roman" w:cs="Times New Roman"/>
                  <w:b w:val="0"/>
                  <w:color w:val="auto"/>
                  <w:sz w:val="24"/>
                  <w:szCs w:val="24"/>
                </w:rPr>
                <w:t>Приказ Минфина РФ от 21 июля 2011 г. N 86н</w:t>
              </w:r>
              <w:r w:rsidR="00DE43E4" w:rsidRPr="004D6875">
                <w:rPr>
                  <w:rStyle w:val="a5"/>
                  <w:rFonts w:ascii="Times New Roman" w:hAnsi="Times New Roman" w:cs="Times New Roman"/>
                  <w:b w:val="0"/>
                  <w:color w:val="auto"/>
                  <w:sz w:val="24"/>
                  <w:szCs w:val="24"/>
                </w:rPr>
                <w:br/>
                <w: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hyperlink>
          </w:p>
          <w:p w:rsidR="00DE43E4" w:rsidRPr="004D6875" w:rsidRDefault="00DE43E4" w:rsidP="009D013C">
            <w:pPr>
              <w:autoSpaceDE w:val="0"/>
              <w:autoSpaceDN w:val="0"/>
              <w:adjustRightInd w:val="0"/>
              <w:rPr>
                <w:highlight w:val="yellow"/>
              </w:rPr>
            </w:pPr>
          </w:p>
        </w:tc>
        <w:tc>
          <w:tcPr>
            <w:tcW w:w="1544" w:type="pct"/>
          </w:tcPr>
          <w:p w:rsidR="00DE43E4" w:rsidRPr="004D6875" w:rsidRDefault="00DE43E4" w:rsidP="009D013C">
            <w:pPr>
              <w:autoSpaceDE w:val="0"/>
              <w:autoSpaceDN w:val="0"/>
              <w:adjustRightInd w:val="0"/>
              <w:rPr>
                <w:highlight w:val="yellow"/>
              </w:rPr>
            </w:pPr>
            <w:r w:rsidRPr="004D6875">
              <w:t>в соответствии с пунктом 3 статьи 29 Федерального закона от 29.12.2012 г.  № 273-ФЗ  «Об образовании в Российской Федерации»</w:t>
            </w:r>
          </w:p>
        </w:tc>
      </w:tr>
      <w:tr w:rsidR="00DE43E4" w:rsidRPr="00CE7BBC" w:rsidTr="009D013C">
        <w:tc>
          <w:tcPr>
            <w:tcW w:w="232" w:type="pct"/>
          </w:tcPr>
          <w:p w:rsidR="00DE43E4" w:rsidRPr="00CE7BBC" w:rsidRDefault="00DE43E4" w:rsidP="009D013C">
            <w:pPr>
              <w:jc w:val="center"/>
            </w:pPr>
          </w:p>
        </w:tc>
        <w:tc>
          <w:tcPr>
            <w:tcW w:w="1448" w:type="pct"/>
          </w:tcPr>
          <w:p w:rsidR="00DE43E4" w:rsidRPr="004D6875" w:rsidRDefault="00DE43E4" w:rsidP="009D013C">
            <w:pPr>
              <w:autoSpaceDE w:val="0"/>
              <w:autoSpaceDN w:val="0"/>
              <w:adjustRightInd w:val="0"/>
              <w:rPr>
                <w:highlight w:val="yellow"/>
              </w:rPr>
            </w:pPr>
            <w:r w:rsidRPr="00E750A2">
              <w:rPr>
                <w:sz w:val="28"/>
                <w:szCs w:val="28"/>
              </w:rPr>
              <w:t>размещение информации на информационных стендах в помещении учреждения</w:t>
            </w:r>
          </w:p>
        </w:tc>
        <w:tc>
          <w:tcPr>
            <w:tcW w:w="1776" w:type="pct"/>
          </w:tcPr>
          <w:p w:rsidR="00DE43E4" w:rsidRPr="00212DF7" w:rsidRDefault="00DE43E4" w:rsidP="009D013C">
            <w:pPr>
              <w:rPr>
                <w:color w:val="000000"/>
              </w:rPr>
            </w:pPr>
            <w:r>
              <w:rPr>
                <w:color w:val="000000"/>
              </w:rPr>
              <w:t>Административный</w:t>
            </w:r>
            <w:r w:rsidRPr="00212DF7">
              <w:rPr>
                <w:color w:val="000000"/>
              </w:rPr>
              <w:t xml:space="preserve"> регламент предоставления муниципальной услуги "Предоставление дошкольного образования в муниципальных образовательных организациях"</w:t>
            </w:r>
          </w:p>
          <w:p w:rsidR="00DE43E4" w:rsidRDefault="00DE43E4" w:rsidP="009D013C">
            <w:pPr>
              <w:pStyle w:val="1"/>
              <w:jc w:val="both"/>
            </w:pPr>
          </w:p>
        </w:tc>
        <w:tc>
          <w:tcPr>
            <w:tcW w:w="1544" w:type="pct"/>
          </w:tcPr>
          <w:p w:rsidR="00DE43E4" w:rsidRPr="004D6875" w:rsidRDefault="00DE43E4" w:rsidP="009D013C">
            <w:pPr>
              <w:autoSpaceDE w:val="0"/>
              <w:autoSpaceDN w:val="0"/>
              <w:adjustRightInd w:val="0"/>
            </w:pPr>
            <w:r w:rsidRPr="00E750A2">
              <w:rPr>
                <w:sz w:val="28"/>
                <w:szCs w:val="28"/>
              </w:rPr>
              <w:t xml:space="preserve">в течение 5 дней </w:t>
            </w:r>
            <w:proofErr w:type="gramStart"/>
            <w:r w:rsidRPr="00E750A2">
              <w:rPr>
                <w:sz w:val="28"/>
                <w:szCs w:val="28"/>
              </w:rPr>
              <w:t>с даты принятия</w:t>
            </w:r>
            <w:proofErr w:type="gramEnd"/>
            <w:r w:rsidRPr="00E750A2">
              <w:rPr>
                <w:sz w:val="28"/>
                <w:szCs w:val="28"/>
              </w:rPr>
              <w:t xml:space="preserve"> документов, изменения (обновления) информации</w:t>
            </w:r>
          </w:p>
        </w:tc>
      </w:tr>
    </w:tbl>
    <w:p w:rsidR="00677D32" w:rsidRDefault="00677D32" w:rsidP="00677D32">
      <w:pPr>
        <w:autoSpaceDE w:val="0"/>
        <w:autoSpaceDN w:val="0"/>
        <w:adjustRightInd w:val="0"/>
        <w:ind w:firstLine="709"/>
        <w:jc w:val="both"/>
      </w:pPr>
      <w:r w:rsidRPr="00CE7BBC">
        <w:t>8. Основания для досрочного прекращения исполнения муниципального задания:</w:t>
      </w:r>
      <w:r w:rsidRPr="00CE7BBC">
        <w:tab/>
      </w:r>
    </w:p>
    <w:p w:rsidR="00DE43E4" w:rsidRPr="00D1074A" w:rsidRDefault="00DE43E4" w:rsidP="00DE43E4">
      <w:pPr>
        <w:autoSpaceDE w:val="0"/>
        <w:autoSpaceDN w:val="0"/>
        <w:adjustRightInd w:val="0"/>
        <w:ind w:firstLine="709"/>
        <w:jc w:val="both"/>
        <w:rPr>
          <w:bCs/>
        </w:rPr>
      </w:pPr>
      <w:r w:rsidRPr="00D1074A">
        <w:rPr>
          <w:bCs/>
        </w:rPr>
        <w:t xml:space="preserve">1) </w:t>
      </w:r>
      <w:r w:rsidRPr="00D1074A">
        <w:t>Реорганизация или ликвидация учреждения</w:t>
      </w:r>
      <w:r w:rsidRPr="00D1074A">
        <w:rPr>
          <w:bCs/>
        </w:rPr>
        <w:t>;</w:t>
      </w:r>
    </w:p>
    <w:p w:rsidR="00EC59D1" w:rsidRDefault="00DE43E4" w:rsidP="00EC59D1">
      <w:pPr>
        <w:autoSpaceDE w:val="0"/>
        <w:autoSpaceDN w:val="0"/>
        <w:adjustRightInd w:val="0"/>
      </w:pPr>
      <w:r w:rsidRPr="00D1074A">
        <w:rPr>
          <w:bCs/>
        </w:rPr>
        <w:tab/>
      </w:r>
      <w:r w:rsidR="00EC59D1" w:rsidRPr="00917CF4">
        <w:rPr>
          <w:bCs/>
        </w:rPr>
        <w:t xml:space="preserve">2) </w:t>
      </w:r>
      <w:r w:rsidR="00EC59D1" w:rsidRPr="00917CF4">
        <w:t>Исключение муниципальной услуги из Общероссийского базового (отраслевого) перечня (классификатора)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(далее – общероссийские базовые перечни)</w:t>
      </w:r>
      <w:proofErr w:type="gramStart"/>
      <w:r w:rsidR="00EC59D1" w:rsidRPr="00917CF4">
        <w:t xml:space="preserve"> ;</w:t>
      </w:r>
      <w:proofErr w:type="gramEnd"/>
      <w:r w:rsidR="00EC59D1" w:rsidRPr="00917CF4">
        <w:t xml:space="preserve"> Регионального перечня государственных и муниципальных услуг и работ Ямало-Ненецкого автономного округа, утвержденного Правительством автономного округа (далее – региональный перечень).</w:t>
      </w:r>
    </w:p>
    <w:p w:rsidR="00DE43E4" w:rsidRPr="004D6875" w:rsidRDefault="00DE43E4" w:rsidP="00EC59D1">
      <w:pPr>
        <w:autoSpaceDE w:val="0"/>
        <w:autoSpaceDN w:val="0"/>
        <w:adjustRightInd w:val="0"/>
        <w:rPr>
          <w:bCs/>
        </w:rPr>
      </w:pPr>
      <w:r w:rsidRPr="00D1074A">
        <w:rPr>
          <w:bCs/>
        </w:rPr>
        <w:t xml:space="preserve">            </w:t>
      </w:r>
      <w:r w:rsidR="00B57F3F">
        <w:rPr>
          <w:bCs/>
        </w:rPr>
        <w:t>3</w:t>
      </w:r>
      <w:r w:rsidRPr="00D1074A">
        <w:rPr>
          <w:bCs/>
        </w:rPr>
        <w:t xml:space="preserve">) </w:t>
      </w:r>
      <w:r w:rsidRPr="00D1074A">
        <w:t>Приостановление, аннулирование, прекращение действия лицензии</w:t>
      </w:r>
    </w:p>
    <w:p w:rsidR="00677D32" w:rsidRPr="00CE7BBC" w:rsidRDefault="00677D32" w:rsidP="00677D32">
      <w:pPr>
        <w:autoSpaceDE w:val="0"/>
        <w:autoSpaceDN w:val="0"/>
        <w:adjustRightInd w:val="0"/>
        <w:ind w:firstLine="709"/>
        <w:jc w:val="both"/>
      </w:pPr>
    </w:p>
    <w:p w:rsidR="00677D32" w:rsidRPr="00CE7BBC" w:rsidRDefault="00677D32" w:rsidP="00677D32">
      <w:pPr>
        <w:autoSpaceDE w:val="0"/>
        <w:autoSpaceDN w:val="0"/>
        <w:adjustRightInd w:val="0"/>
        <w:ind w:firstLine="709"/>
        <w:jc w:val="both"/>
      </w:pPr>
      <w:r w:rsidRPr="00CE7BBC">
        <w:t>9. Размер платы (цена, тариф) за оказание муниципальной услуги в случаях, если федеральным законом предусмотрено ее оказание на платной основе.</w:t>
      </w:r>
    </w:p>
    <w:p w:rsidR="00677D32" w:rsidRPr="00CE7BBC" w:rsidRDefault="00677D32" w:rsidP="00677D32">
      <w:pPr>
        <w:autoSpaceDE w:val="0"/>
        <w:autoSpaceDN w:val="0"/>
        <w:adjustRightInd w:val="0"/>
        <w:ind w:firstLine="709"/>
        <w:jc w:val="both"/>
      </w:pPr>
      <w:r w:rsidRPr="00CE7BBC">
        <w:lastRenderedPageBreak/>
        <w:t>9.1. Нормативный правовой акт, устанавливающий размер платы (цену, тариф) либо порядок их установления:</w:t>
      </w:r>
    </w:p>
    <w:p w:rsidR="00677D32" w:rsidRPr="00CE7BBC" w:rsidRDefault="00677D32" w:rsidP="00677D32">
      <w:pPr>
        <w:autoSpaceDE w:val="0"/>
        <w:autoSpaceDN w:val="0"/>
        <w:adjustRightInd w:val="0"/>
      </w:pPr>
      <w:r w:rsidRPr="00CE7BBC">
        <w:t>_____________________________________________________________________________________________________________.</w:t>
      </w:r>
    </w:p>
    <w:p w:rsidR="00677D32" w:rsidRPr="00CE7BBC" w:rsidRDefault="00677D32" w:rsidP="00677D32">
      <w:pPr>
        <w:autoSpaceDE w:val="0"/>
        <w:autoSpaceDN w:val="0"/>
        <w:adjustRightInd w:val="0"/>
        <w:ind w:firstLine="709"/>
        <w:jc w:val="both"/>
      </w:pPr>
      <w:r w:rsidRPr="00CE7BBC">
        <w:t xml:space="preserve">9.2. Орган, устанавливающий размер платы (цену, тариф): _____________________________________________________. </w:t>
      </w:r>
    </w:p>
    <w:p w:rsidR="00511FE6" w:rsidRDefault="00677D32" w:rsidP="00511FE6">
      <w:pPr>
        <w:autoSpaceDE w:val="0"/>
        <w:autoSpaceDN w:val="0"/>
        <w:adjustRightInd w:val="0"/>
        <w:ind w:firstLine="709"/>
        <w:jc w:val="both"/>
        <w:rPr>
          <w:sz w:val="28"/>
          <w:szCs w:val="28"/>
        </w:rPr>
      </w:pPr>
      <w:r w:rsidRPr="00CE7BBC">
        <w:t>9.3. Размер платы (цена, тариф):</w:t>
      </w:r>
      <w:r w:rsidR="00511FE6" w:rsidRPr="00511FE6">
        <w:rPr>
          <w:sz w:val="28"/>
          <w:szCs w:val="28"/>
        </w:rPr>
        <w:t xml:space="preserve"> </w:t>
      </w:r>
      <w:r w:rsidR="00511FE6" w:rsidRPr="0076434B">
        <w:rPr>
          <w:sz w:val="28"/>
          <w:szCs w:val="28"/>
        </w:rPr>
        <w:t>услуга предоставляется бесплатно</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703"/>
        <w:gridCol w:w="1703"/>
        <w:gridCol w:w="1703"/>
        <w:gridCol w:w="1703"/>
        <w:gridCol w:w="1703"/>
        <w:gridCol w:w="1190"/>
        <w:gridCol w:w="3830"/>
      </w:tblGrid>
      <w:tr w:rsidR="00513A01" w:rsidRPr="00CE7BBC" w:rsidTr="00513A01">
        <w:tc>
          <w:tcPr>
            <w:tcW w:w="459" w:type="pct"/>
            <w:vMerge w:val="restart"/>
            <w:tcMar>
              <w:left w:w="57" w:type="dxa"/>
              <w:right w:w="57" w:type="dxa"/>
            </w:tcMar>
          </w:tcPr>
          <w:p w:rsidR="00513A01" w:rsidRPr="00CE7BBC" w:rsidRDefault="00513A01" w:rsidP="00513A01">
            <w:pPr>
              <w:autoSpaceDE w:val="0"/>
              <w:autoSpaceDN w:val="0"/>
              <w:adjustRightInd w:val="0"/>
              <w:jc w:val="center"/>
              <w:rPr>
                <w:szCs w:val="28"/>
              </w:rPr>
            </w:pPr>
            <w:proofErr w:type="spellStart"/>
            <w:proofErr w:type="gramStart"/>
            <w:r w:rsidRPr="00CE7BBC">
              <w:rPr>
                <w:szCs w:val="28"/>
              </w:rPr>
              <w:t>Уникаль-ный</w:t>
            </w:r>
            <w:proofErr w:type="spellEnd"/>
            <w:proofErr w:type="gramEnd"/>
            <w:r w:rsidRPr="00CE7BBC">
              <w:rPr>
                <w:szCs w:val="28"/>
              </w:rPr>
              <w:t xml:space="preserve"> номер реестровой записи</w:t>
            </w:r>
          </w:p>
        </w:tc>
        <w:tc>
          <w:tcPr>
            <w:tcW w:w="1664" w:type="pct"/>
            <w:gridSpan w:val="3"/>
            <w:tcMar>
              <w:left w:w="57" w:type="dxa"/>
              <w:right w:w="57" w:type="dxa"/>
            </w:tcMar>
          </w:tcPr>
          <w:p w:rsidR="00513A01" w:rsidRPr="00CE7BBC" w:rsidRDefault="00513A01" w:rsidP="00513A01">
            <w:pPr>
              <w:autoSpaceDE w:val="0"/>
              <w:autoSpaceDN w:val="0"/>
              <w:adjustRightInd w:val="0"/>
              <w:jc w:val="center"/>
              <w:rPr>
                <w:szCs w:val="28"/>
              </w:rPr>
            </w:pPr>
            <w:r w:rsidRPr="00CE7BBC">
              <w:rPr>
                <w:szCs w:val="28"/>
              </w:rPr>
              <w:t>Показатели, характеризующие содержание муниципальной услуги</w:t>
            </w:r>
          </w:p>
        </w:tc>
        <w:tc>
          <w:tcPr>
            <w:tcW w:w="1110" w:type="pct"/>
            <w:gridSpan w:val="2"/>
            <w:tcMar>
              <w:left w:w="57" w:type="dxa"/>
              <w:right w:w="57" w:type="dxa"/>
            </w:tcMar>
          </w:tcPr>
          <w:p w:rsidR="00513A01" w:rsidRPr="00CE7BBC" w:rsidRDefault="00513A01" w:rsidP="00513A01">
            <w:pPr>
              <w:autoSpaceDE w:val="0"/>
              <w:autoSpaceDN w:val="0"/>
              <w:adjustRightInd w:val="0"/>
              <w:jc w:val="center"/>
              <w:rPr>
                <w:szCs w:val="28"/>
              </w:rPr>
            </w:pPr>
            <w:r w:rsidRPr="00CE7BBC">
              <w:rPr>
                <w:szCs w:val="28"/>
              </w:rPr>
              <w:t>Показатели, характеризующие условия (формы) оказания муниципальной услуги</w:t>
            </w:r>
          </w:p>
        </w:tc>
        <w:tc>
          <w:tcPr>
            <w:tcW w:w="387" w:type="pct"/>
            <w:vMerge w:val="restart"/>
            <w:tcMar>
              <w:left w:w="57" w:type="dxa"/>
              <w:right w:w="57" w:type="dxa"/>
            </w:tcMar>
          </w:tcPr>
          <w:p w:rsidR="00513A01" w:rsidRPr="00CE7BBC" w:rsidRDefault="00513A01" w:rsidP="00513A01">
            <w:pPr>
              <w:autoSpaceDE w:val="0"/>
              <w:autoSpaceDN w:val="0"/>
              <w:adjustRightInd w:val="0"/>
              <w:jc w:val="center"/>
              <w:rPr>
                <w:szCs w:val="28"/>
              </w:rPr>
            </w:pPr>
            <w:r w:rsidRPr="00CE7BBC">
              <w:rPr>
                <w:szCs w:val="28"/>
              </w:rPr>
              <w:t>Единица измерения</w:t>
            </w:r>
          </w:p>
        </w:tc>
        <w:tc>
          <w:tcPr>
            <w:tcW w:w="1380" w:type="pct"/>
            <w:vMerge w:val="restart"/>
            <w:tcMar>
              <w:left w:w="57" w:type="dxa"/>
              <w:right w:w="57" w:type="dxa"/>
            </w:tcMar>
          </w:tcPr>
          <w:p w:rsidR="00513A01" w:rsidRPr="00CE7BBC" w:rsidRDefault="00513A01" w:rsidP="00513A01">
            <w:pPr>
              <w:autoSpaceDE w:val="0"/>
              <w:autoSpaceDN w:val="0"/>
              <w:adjustRightInd w:val="0"/>
              <w:jc w:val="center"/>
              <w:rPr>
                <w:szCs w:val="28"/>
              </w:rPr>
            </w:pPr>
            <w:r w:rsidRPr="00CE7BBC">
              <w:rPr>
                <w:szCs w:val="28"/>
              </w:rPr>
              <w:t>Размер платы (цена, тариф)</w:t>
            </w:r>
          </w:p>
        </w:tc>
      </w:tr>
      <w:tr w:rsidR="00513A01" w:rsidRPr="00CE7BBC" w:rsidTr="00513A01">
        <w:tc>
          <w:tcPr>
            <w:tcW w:w="459" w:type="pct"/>
            <w:vMerge/>
            <w:tcMar>
              <w:left w:w="57" w:type="dxa"/>
              <w:right w:w="57" w:type="dxa"/>
            </w:tcMar>
          </w:tcPr>
          <w:p w:rsidR="00513A01" w:rsidRPr="00CE7BBC" w:rsidRDefault="00513A01" w:rsidP="00513A01">
            <w:pPr>
              <w:autoSpaceDE w:val="0"/>
              <w:autoSpaceDN w:val="0"/>
              <w:adjustRightInd w:val="0"/>
              <w:jc w:val="center"/>
              <w:rPr>
                <w:sz w:val="28"/>
                <w:szCs w:val="28"/>
              </w:rPr>
            </w:pPr>
          </w:p>
        </w:tc>
        <w:tc>
          <w:tcPr>
            <w:tcW w:w="554" w:type="pct"/>
            <w:tcMar>
              <w:left w:w="57" w:type="dxa"/>
              <w:right w:w="57" w:type="dxa"/>
            </w:tcMar>
          </w:tcPr>
          <w:p w:rsidR="00513A01" w:rsidRPr="00CE7BBC" w:rsidRDefault="00513A01" w:rsidP="00513A01">
            <w:pPr>
              <w:autoSpaceDE w:val="0"/>
              <w:autoSpaceDN w:val="0"/>
              <w:adjustRightInd w:val="0"/>
              <w:jc w:val="center"/>
              <w:rPr>
                <w:sz w:val="28"/>
                <w:szCs w:val="28"/>
                <w:lang w:val="en-US"/>
              </w:rPr>
            </w:pPr>
            <w:r w:rsidRPr="00CE7BBC">
              <w:rPr>
                <w:szCs w:val="28"/>
                <w:lang w:val="en-US"/>
              </w:rPr>
              <w:t>&lt;</w:t>
            </w:r>
            <w:r w:rsidRPr="00CE7BBC">
              <w:rPr>
                <w:szCs w:val="28"/>
              </w:rPr>
              <w:t>наименование показателя</w:t>
            </w:r>
            <w:r w:rsidRPr="00CE7BBC">
              <w:rPr>
                <w:szCs w:val="28"/>
                <w:lang w:val="en-US"/>
              </w:rPr>
              <w:t>&gt;</w:t>
            </w:r>
          </w:p>
        </w:tc>
        <w:tc>
          <w:tcPr>
            <w:tcW w:w="555" w:type="pct"/>
            <w:tcMar>
              <w:left w:w="57" w:type="dxa"/>
              <w:right w:w="57" w:type="dxa"/>
            </w:tcMar>
          </w:tcPr>
          <w:p w:rsidR="00513A01" w:rsidRPr="00CE7BBC" w:rsidRDefault="00513A01" w:rsidP="00513A01">
            <w:pPr>
              <w:autoSpaceDE w:val="0"/>
              <w:autoSpaceDN w:val="0"/>
              <w:adjustRightInd w:val="0"/>
              <w:jc w:val="center"/>
              <w:rPr>
                <w:sz w:val="28"/>
                <w:szCs w:val="28"/>
              </w:rPr>
            </w:pPr>
            <w:r w:rsidRPr="00CE7BBC">
              <w:rPr>
                <w:szCs w:val="28"/>
                <w:lang w:val="en-US"/>
              </w:rPr>
              <w:t>&lt;</w:t>
            </w:r>
            <w:r w:rsidRPr="00CE7BBC">
              <w:rPr>
                <w:szCs w:val="28"/>
              </w:rPr>
              <w:t>наименование показателя</w:t>
            </w:r>
            <w:r w:rsidRPr="00CE7BBC">
              <w:rPr>
                <w:szCs w:val="28"/>
                <w:lang w:val="en-US"/>
              </w:rPr>
              <w:t>&gt;</w:t>
            </w:r>
          </w:p>
        </w:tc>
        <w:tc>
          <w:tcPr>
            <w:tcW w:w="555" w:type="pct"/>
            <w:tcMar>
              <w:left w:w="57" w:type="dxa"/>
              <w:right w:w="57" w:type="dxa"/>
            </w:tcMar>
          </w:tcPr>
          <w:p w:rsidR="00513A01" w:rsidRPr="00CE7BBC" w:rsidRDefault="00513A01" w:rsidP="00513A01">
            <w:pPr>
              <w:autoSpaceDE w:val="0"/>
              <w:autoSpaceDN w:val="0"/>
              <w:adjustRightInd w:val="0"/>
              <w:jc w:val="center"/>
              <w:rPr>
                <w:sz w:val="28"/>
                <w:szCs w:val="28"/>
              </w:rPr>
            </w:pPr>
            <w:r w:rsidRPr="00CE7BBC">
              <w:rPr>
                <w:szCs w:val="28"/>
                <w:lang w:val="en-US"/>
              </w:rPr>
              <w:t>&lt;</w:t>
            </w:r>
            <w:r w:rsidRPr="00CE7BBC">
              <w:rPr>
                <w:szCs w:val="28"/>
              </w:rPr>
              <w:t>наименование показателя</w:t>
            </w:r>
            <w:r w:rsidRPr="00CE7BBC">
              <w:rPr>
                <w:szCs w:val="28"/>
                <w:lang w:val="en-US"/>
              </w:rPr>
              <w:t>&gt;</w:t>
            </w:r>
          </w:p>
        </w:tc>
        <w:tc>
          <w:tcPr>
            <w:tcW w:w="555" w:type="pct"/>
            <w:tcMar>
              <w:left w:w="57" w:type="dxa"/>
              <w:right w:w="57" w:type="dxa"/>
            </w:tcMar>
          </w:tcPr>
          <w:p w:rsidR="00513A01" w:rsidRPr="00CE7BBC" w:rsidRDefault="00513A01" w:rsidP="00513A01">
            <w:pPr>
              <w:autoSpaceDE w:val="0"/>
              <w:autoSpaceDN w:val="0"/>
              <w:adjustRightInd w:val="0"/>
              <w:jc w:val="center"/>
              <w:rPr>
                <w:sz w:val="28"/>
                <w:szCs w:val="28"/>
              </w:rPr>
            </w:pPr>
            <w:r w:rsidRPr="00CE7BBC">
              <w:rPr>
                <w:szCs w:val="28"/>
                <w:lang w:val="en-US"/>
              </w:rPr>
              <w:t>&lt;</w:t>
            </w:r>
            <w:r w:rsidRPr="00CE7BBC">
              <w:rPr>
                <w:szCs w:val="28"/>
              </w:rPr>
              <w:t>наименование показателя</w:t>
            </w:r>
            <w:r w:rsidRPr="00CE7BBC">
              <w:rPr>
                <w:szCs w:val="28"/>
                <w:lang w:val="en-US"/>
              </w:rPr>
              <w:t>&gt;</w:t>
            </w:r>
          </w:p>
        </w:tc>
        <w:tc>
          <w:tcPr>
            <w:tcW w:w="555" w:type="pct"/>
            <w:tcMar>
              <w:left w:w="57" w:type="dxa"/>
              <w:right w:w="57" w:type="dxa"/>
            </w:tcMar>
          </w:tcPr>
          <w:p w:rsidR="00513A01" w:rsidRPr="00CE7BBC" w:rsidRDefault="00513A01" w:rsidP="00513A01">
            <w:pPr>
              <w:autoSpaceDE w:val="0"/>
              <w:autoSpaceDN w:val="0"/>
              <w:adjustRightInd w:val="0"/>
              <w:jc w:val="center"/>
              <w:rPr>
                <w:sz w:val="28"/>
                <w:szCs w:val="28"/>
              </w:rPr>
            </w:pPr>
            <w:r w:rsidRPr="00CE7BBC">
              <w:rPr>
                <w:szCs w:val="28"/>
                <w:lang w:val="en-US"/>
              </w:rPr>
              <w:t>&lt;</w:t>
            </w:r>
            <w:r w:rsidRPr="00CE7BBC">
              <w:rPr>
                <w:szCs w:val="28"/>
              </w:rPr>
              <w:t>наименование показателя</w:t>
            </w:r>
            <w:r w:rsidRPr="00CE7BBC">
              <w:rPr>
                <w:szCs w:val="28"/>
                <w:lang w:val="en-US"/>
              </w:rPr>
              <w:t>&gt;</w:t>
            </w:r>
          </w:p>
        </w:tc>
        <w:tc>
          <w:tcPr>
            <w:tcW w:w="387" w:type="pct"/>
            <w:vMerge/>
            <w:tcMar>
              <w:left w:w="57" w:type="dxa"/>
              <w:right w:w="57" w:type="dxa"/>
            </w:tcMar>
          </w:tcPr>
          <w:p w:rsidR="00513A01" w:rsidRPr="00CE7BBC" w:rsidRDefault="00513A01" w:rsidP="00513A01">
            <w:pPr>
              <w:autoSpaceDE w:val="0"/>
              <w:autoSpaceDN w:val="0"/>
              <w:adjustRightInd w:val="0"/>
              <w:jc w:val="center"/>
              <w:rPr>
                <w:sz w:val="28"/>
                <w:szCs w:val="28"/>
              </w:rPr>
            </w:pPr>
          </w:p>
        </w:tc>
        <w:tc>
          <w:tcPr>
            <w:tcW w:w="1380" w:type="pct"/>
            <w:vMerge/>
            <w:tcMar>
              <w:left w:w="57" w:type="dxa"/>
              <w:right w:w="57" w:type="dxa"/>
            </w:tcMar>
          </w:tcPr>
          <w:p w:rsidR="00513A01" w:rsidRPr="00CE7BBC" w:rsidRDefault="00513A01" w:rsidP="00513A01">
            <w:pPr>
              <w:autoSpaceDE w:val="0"/>
              <w:autoSpaceDN w:val="0"/>
              <w:adjustRightInd w:val="0"/>
              <w:jc w:val="center"/>
              <w:rPr>
                <w:sz w:val="28"/>
                <w:szCs w:val="28"/>
              </w:rPr>
            </w:pPr>
          </w:p>
        </w:tc>
      </w:tr>
      <w:tr w:rsidR="00513A01" w:rsidRPr="00CE7BBC" w:rsidTr="00513A01">
        <w:tc>
          <w:tcPr>
            <w:tcW w:w="459" w:type="pct"/>
            <w:tcMar>
              <w:left w:w="57" w:type="dxa"/>
              <w:right w:w="57" w:type="dxa"/>
            </w:tcMar>
          </w:tcPr>
          <w:p w:rsidR="00513A01" w:rsidRPr="00CE7BBC" w:rsidRDefault="00513A01" w:rsidP="00513A01">
            <w:pPr>
              <w:autoSpaceDE w:val="0"/>
              <w:autoSpaceDN w:val="0"/>
              <w:adjustRightInd w:val="0"/>
              <w:jc w:val="center"/>
              <w:rPr>
                <w:szCs w:val="28"/>
              </w:rPr>
            </w:pPr>
            <w:r w:rsidRPr="00CE7BBC">
              <w:rPr>
                <w:szCs w:val="28"/>
              </w:rPr>
              <w:t>1</w:t>
            </w:r>
          </w:p>
        </w:tc>
        <w:tc>
          <w:tcPr>
            <w:tcW w:w="554" w:type="pct"/>
            <w:tcMar>
              <w:left w:w="57" w:type="dxa"/>
              <w:right w:w="57" w:type="dxa"/>
            </w:tcMar>
          </w:tcPr>
          <w:p w:rsidR="00513A01" w:rsidRPr="00CE7BBC" w:rsidRDefault="00513A01" w:rsidP="00513A01">
            <w:pPr>
              <w:autoSpaceDE w:val="0"/>
              <w:autoSpaceDN w:val="0"/>
              <w:adjustRightInd w:val="0"/>
              <w:jc w:val="center"/>
              <w:rPr>
                <w:szCs w:val="28"/>
                <w:lang w:val="en-US"/>
              </w:rPr>
            </w:pPr>
            <w:r w:rsidRPr="00CE7BBC">
              <w:rPr>
                <w:szCs w:val="28"/>
                <w:lang w:val="en-US"/>
              </w:rPr>
              <w:t>2.1</w:t>
            </w:r>
          </w:p>
        </w:tc>
        <w:tc>
          <w:tcPr>
            <w:tcW w:w="555" w:type="pct"/>
            <w:tcMar>
              <w:left w:w="57" w:type="dxa"/>
              <w:right w:w="57" w:type="dxa"/>
            </w:tcMar>
          </w:tcPr>
          <w:p w:rsidR="00513A01" w:rsidRPr="00CE7BBC" w:rsidRDefault="00513A01" w:rsidP="00513A01">
            <w:pPr>
              <w:autoSpaceDE w:val="0"/>
              <w:autoSpaceDN w:val="0"/>
              <w:adjustRightInd w:val="0"/>
              <w:jc w:val="center"/>
              <w:rPr>
                <w:szCs w:val="28"/>
                <w:lang w:val="en-US"/>
              </w:rPr>
            </w:pPr>
            <w:r w:rsidRPr="00CE7BBC">
              <w:rPr>
                <w:szCs w:val="28"/>
                <w:lang w:val="en-US"/>
              </w:rPr>
              <w:t>2.2</w:t>
            </w:r>
          </w:p>
        </w:tc>
        <w:tc>
          <w:tcPr>
            <w:tcW w:w="555" w:type="pct"/>
            <w:tcMar>
              <w:left w:w="57" w:type="dxa"/>
              <w:right w:w="57" w:type="dxa"/>
            </w:tcMar>
          </w:tcPr>
          <w:p w:rsidR="00513A01" w:rsidRPr="00CE7BBC" w:rsidRDefault="00513A01" w:rsidP="00513A01">
            <w:pPr>
              <w:autoSpaceDE w:val="0"/>
              <w:autoSpaceDN w:val="0"/>
              <w:adjustRightInd w:val="0"/>
              <w:jc w:val="center"/>
              <w:rPr>
                <w:szCs w:val="28"/>
                <w:lang w:val="en-US"/>
              </w:rPr>
            </w:pPr>
            <w:r w:rsidRPr="00CE7BBC">
              <w:rPr>
                <w:szCs w:val="28"/>
                <w:lang w:val="en-US"/>
              </w:rPr>
              <w:t>2.3</w:t>
            </w:r>
          </w:p>
        </w:tc>
        <w:tc>
          <w:tcPr>
            <w:tcW w:w="555" w:type="pct"/>
            <w:tcMar>
              <w:left w:w="57" w:type="dxa"/>
              <w:right w:w="57" w:type="dxa"/>
            </w:tcMar>
          </w:tcPr>
          <w:p w:rsidR="00513A01" w:rsidRPr="00CE7BBC" w:rsidRDefault="00513A01" w:rsidP="00513A01">
            <w:pPr>
              <w:autoSpaceDE w:val="0"/>
              <w:autoSpaceDN w:val="0"/>
              <w:adjustRightInd w:val="0"/>
              <w:jc w:val="center"/>
              <w:rPr>
                <w:szCs w:val="28"/>
                <w:lang w:val="en-US"/>
              </w:rPr>
            </w:pPr>
            <w:r w:rsidRPr="00CE7BBC">
              <w:rPr>
                <w:szCs w:val="28"/>
                <w:lang w:val="en-US"/>
              </w:rPr>
              <w:t>3.1</w:t>
            </w:r>
          </w:p>
        </w:tc>
        <w:tc>
          <w:tcPr>
            <w:tcW w:w="555" w:type="pct"/>
            <w:tcMar>
              <w:left w:w="57" w:type="dxa"/>
              <w:right w:w="57" w:type="dxa"/>
            </w:tcMar>
          </w:tcPr>
          <w:p w:rsidR="00513A01" w:rsidRPr="00CE7BBC" w:rsidRDefault="00513A01" w:rsidP="00513A01">
            <w:pPr>
              <w:autoSpaceDE w:val="0"/>
              <w:autoSpaceDN w:val="0"/>
              <w:adjustRightInd w:val="0"/>
              <w:jc w:val="center"/>
              <w:rPr>
                <w:szCs w:val="28"/>
                <w:lang w:val="en-US"/>
              </w:rPr>
            </w:pPr>
            <w:r w:rsidRPr="00CE7BBC">
              <w:rPr>
                <w:szCs w:val="28"/>
                <w:lang w:val="en-US"/>
              </w:rPr>
              <w:t>3.2</w:t>
            </w:r>
          </w:p>
        </w:tc>
        <w:tc>
          <w:tcPr>
            <w:tcW w:w="387" w:type="pct"/>
            <w:tcMar>
              <w:left w:w="57" w:type="dxa"/>
              <w:right w:w="57" w:type="dxa"/>
            </w:tcMar>
          </w:tcPr>
          <w:p w:rsidR="00513A01" w:rsidRPr="00CE7BBC" w:rsidRDefault="00513A01" w:rsidP="00513A01">
            <w:pPr>
              <w:autoSpaceDE w:val="0"/>
              <w:autoSpaceDN w:val="0"/>
              <w:adjustRightInd w:val="0"/>
              <w:jc w:val="center"/>
              <w:rPr>
                <w:szCs w:val="28"/>
              </w:rPr>
            </w:pPr>
            <w:r w:rsidRPr="00CE7BBC">
              <w:rPr>
                <w:szCs w:val="28"/>
              </w:rPr>
              <w:t>4</w:t>
            </w:r>
          </w:p>
        </w:tc>
        <w:tc>
          <w:tcPr>
            <w:tcW w:w="1380" w:type="pct"/>
            <w:tcMar>
              <w:left w:w="57" w:type="dxa"/>
              <w:right w:w="57" w:type="dxa"/>
            </w:tcMar>
          </w:tcPr>
          <w:p w:rsidR="00513A01" w:rsidRPr="00CE7BBC" w:rsidRDefault="00513A01" w:rsidP="00513A01">
            <w:pPr>
              <w:autoSpaceDE w:val="0"/>
              <w:autoSpaceDN w:val="0"/>
              <w:adjustRightInd w:val="0"/>
              <w:jc w:val="center"/>
              <w:rPr>
                <w:szCs w:val="28"/>
              </w:rPr>
            </w:pPr>
            <w:r w:rsidRPr="00CE7BBC">
              <w:rPr>
                <w:szCs w:val="28"/>
              </w:rPr>
              <w:t>5</w:t>
            </w:r>
          </w:p>
        </w:tc>
      </w:tr>
      <w:tr w:rsidR="00513A01" w:rsidRPr="00CE7BBC" w:rsidTr="00513A01">
        <w:tc>
          <w:tcPr>
            <w:tcW w:w="459" w:type="pct"/>
            <w:tcMar>
              <w:left w:w="57" w:type="dxa"/>
              <w:right w:w="57" w:type="dxa"/>
            </w:tcMar>
          </w:tcPr>
          <w:p w:rsidR="00513A01" w:rsidRPr="00CE7BBC" w:rsidRDefault="00513A01" w:rsidP="00513A01">
            <w:pPr>
              <w:autoSpaceDE w:val="0"/>
              <w:autoSpaceDN w:val="0"/>
              <w:adjustRightInd w:val="0"/>
              <w:jc w:val="center"/>
              <w:rPr>
                <w:szCs w:val="28"/>
              </w:rPr>
            </w:pPr>
          </w:p>
        </w:tc>
        <w:tc>
          <w:tcPr>
            <w:tcW w:w="554" w:type="pct"/>
            <w:tcMar>
              <w:left w:w="57" w:type="dxa"/>
              <w:right w:w="57" w:type="dxa"/>
            </w:tcMar>
          </w:tcPr>
          <w:p w:rsidR="00513A01" w:rsidRPr="00CE7BBC" w:rsidRDefault="00513A01" w:rsidP="00513A01">
            <w:pPr>
              <w:autoSpaceDE w:val="0"/>
              <w:autoSpaceDN w:val="0"/>
              <w:adjustRightInd w:val="0"/>
              <w:jc w:val="center"/>
              <w:rPr>
                <w:szCs w:val="28"/>
                <w:lang w:val="en-US"/>
              </w:rPr>
            </w:pPr>
          </w:p>
        </w:tc>
        <w:tc>
          <w:tcPr>
            <w:tcW w:w="555" w:type="pct"/>
            <w:tcMar>
              <w:left w:w="57" w:type="dxa"/>
              <w:right w:w="57" w:type="dxa"/>
            </w:tcMar>
          </w:tcPr>
          <w:p w:rsidR="00513A01" w:rsidRPr="00CE7BBC" w:rsidRDefault="00513A01" w:rsidP="00513A01">
            <w:pPr>
              <w:autoSpaceDE w:val="0"/>
              <w:autoSpaceDN w:val="0"/>
              <w:adjustRightInd w:val="0"/>
              <w:jc w:val="center"/>
              <w:rPr>
                <w:szCs w:val="28"/>
                <w:lang w:val="en-US"/>
              </w:rPr>
            </w:pPr>
          </w:p>
        </w:tc>
        <w:tc>
          <w:tcPr>
            <w:tcW w:w="555" w:type="pct"/>
            <w:tcMar>
              <w:left w:w="57" w:type="dxa"/>
              <w:right w:w="57" w:type="dxa"/>
            </w:tcMar>
          </w:tcPr>
          <w:p w:rsidR="00513A01" w:rsidRPr="00CE7BBC" w:rsidRDefault="00513A01" w:rsidP="00513A01">
            <w:pPr>
              <w:autoSpaceDE w:val="0"/>
              <w:autoSpaceDN w:val="0"/>
              <w:adjustRightInd w:val="0"/>
              <w:jc w:val="center"/>
              <w:rPr>
                <w:szCs w:val="28"/>
                <w:lang w:val="en-US"/>
              </w:rPr>
            </w:pPr>
          </w:p>
        </w:tc>
        <w:tc>
          <w:tcPr>
            <w:tcW w:w="555" w:type="pct"/>
            <w:tcMar>
              <w:left w:w="57" w:type="dxa"/>
              <w:right w:w="57" w:type="dxa"/>
            </w:tcMar>
          </w:tcPr>
          <w:p w:rsidR="00513A01" w:rsidRPr="00CE7BBC" w:rsidRDefault="00513A01" w:rsidP="00513A01">
            <w:pPr>
              <w:autoSpaceDE w:val="0"/>
              <w:autoSpaceDN w:val="0"/>
              <w:adjustRightInd w:val="0"/>
              <w:jc w:val="center"/>
              <w:rPr>
                <w:szCs w:val="28"/>
                <w:lang w:val="en-US"/>
              </w:rPr>
            </w:pPr>
          </w:p>
        </w:tc>
        <w:tc>
          <w:tcPr>
            <w:tcW w:w="555" w:type="pct"/>
            <w:tcMar>
              <w:left w:w="57" w:type="dxa"/>
              <w:right w:w="57" w:type="dxa"/>
            </w:tcMar>
          </w:tcPr>
          <w:p w:rsidR="00513A01" w:rsidRPr="00CE7BBC" w:rsidRDefault="00513A01" w:rsidP="00513A01">
            <w:pPr>
              <w:autoSpaceDE w:val="0"/>
              <w:autoSpaceDN w:val="0"/>
              <w:adjustRightInd w:val="0"/>
              <w:jc w:val="center"/>
              <w:rPr>
                <w:szCs w:val="28"/>
                <w:lang w:val="en-US"/>
              </w:rPr>
            </w:pPr>
          </w:p>
        </w:tc>
        <w:tc>
          <w:tcPr>
            <w:tcW w:w="387" w:type="pct"/>
            <w:tcMar>
              <w:left w:w="57" w:type="dxa"/>
              <w:right w:w="57" w:type="dxa"/>
            </w:tcMar>
          </w:tcPr>
          <w:p w:rsidR="00513A01" w:rsidRPr="00CE7BBC" w:rsidRDefault="00513A01" w:rsidP="00513A01">
            <w:pPr>
              <w:autoSpaceDE w:val="0"/>
              <w:autoSpaceDN w:val="0"/>
              <w:adjustRightInd w:val="0"/>
              <w:jc w:val="center"/>
              <w:rPr>
                <w:szCs w:val="28"/>
              </w:rPr>
            </w:pPr>
          </w:p>
        </w:tc>
        <w:tc>
          <w:tcPr>
            <w:tcW w:w="1380" w:type="pct"/>
            <w:tcMar>
              <w:left w:w="57" w:type="dxa"/>
              <w:right w:w="57" w:type="dxa"/>
            </w:tcMar>
          </w:tcPr>
          <w:p w:rsidR="00513A01" w:rsidRPr="00CE7BBC" w:rsidRDefault="00513A01" w:rsidP="00513A01">
            <w:pPr>
              <w:autoSpaceDE w:val="0"/>
              <w:autoSpaceDN w:val="0"/>
              <w:adjustRightInd w:val="0"/>
              <w:jc w:val="center"/>
              <w:rPr>
                <w:szCs w:val="28"/>
              </w:rPr>
            </w:pPr>
          </w:p>
        </w:tc>
      </w:tr>
    </w:tbl>
    <w:p w:rsidR="00513A01" w:rsidRDefault="00513A01" w:rsidP="00513A01">
      <w:pPr>
        <w:autoSpaceDE w:val="0"/>
        <w:autoSpaceDN w:val="0"/>
        <w:adjustRightInd w:val="0"/>
        <w:ind w:firstLine="709"/>
        <w:jc w:val="both"/>
      </w:pPr>
    </w:p>
    <w:p w:rsidR="00513A01" w:rsidRDefault="00513A01" w:rsidP="00513A01">
      <w:pPr>
        <w:autoSpaceDE w:val="0"/>
        <w:autoSpaceDN w:val="0"/>
        <w:adjustRightInd w:val="0"/>
        <w:ind w:firstLine="709"/>
        <w:jc w:val="both"/>
      </w:pPr>
      <w:r>
        <w:t>9.4</w:t>
      </w:r>
      <w:r w:rsidRPr="005B42C4">
        <w:t>. Количественно измеримые финансовые санкции (штрафы, изъятия) за нарушение условий выполнения муниципального задания.</w:t>
      </w:r>
    </w:p>
    <w:p w:rsidR="00EC59D1" w:rsidRPr="00917CF4" w:rsidRDefault="00EC59D1" w:rsidP="00EC59D1">
      <w:r w:rsidRPr="00917CF4">
        <w:t xml:space="preserve">Количественно измеримые финансовые санкции (штрафы, изъятия) за нарушение условий выполнения муниципального задания. Количественно измеримые финансовые санкции (штрафы, изъятия) за нарушение условий выполнения муниципального задания составляют 0,2 процента от годового объема субсидии за одно </w:t>
      </w:r>
      <w:proofErr w:type="gramStart"/>
      <w:r w:rsidRPr="00917CF4">
        <w:t>нарушение</w:t>
      </w:r>
      <w:proofErr w:type="gramEnd"/>
      <w:r w:rsidRPr="00917CF4">
        <w:t xml:space="preserve"> и осуществляется посредством уменьшен</w:t>
      </w:r>
      <w:r>
        <w:t xml:space="preserve">ия объема субсидии. Общий объем </w:t>
      </w:r>
      <w:r w:rsidRPr="00917CF4">
        <w:t>такого уменьшения не может превышать 1% годового объема субсидии».</w:t>
      </w:r>
    </w:p>
    <w:p w:rsidR="00677D32" w:rsidRPr="00CE7BBC" w:rsidRDefault="00677D32" w:rsidP="00677D32">
      <w:pPr>
        <w:autoSpaceDE w:val="0"/>
        <w:autoSpaceDN w:val="0"/>
        <w:adjustRightInd w:val="0"/>
        <w:ind w:firstLine="709"/>
        <w:jc w:val="both"/>
      </w:pPr>
      <w:r w:rsidRPr="00CE7BBC">
        <w:t xml:space="preserve">10. Порядок </w:t>
      </w:r>
      <w:proofErr w:type="gramStart"/>
      <w:r w:rsidRPr="00CE7BBC">
        <w:t>контроля за</w:t>
      </w:r>
      <w:proofErr w:type="gramEnd"/>
      <w:r w:rsidRPr="00CE7BBC">
        <w:t xml:space="preserve"> исполнением муниципального задания:</w:t>
      </w:r>
    </w:p>
    <w:p w:rsidR="00677D32" w:rsidRPr="00CE7BBC" w:rsidRDefault="00677D32" w:rsidP="00677D32">
      <w:pPr>
        <w:autoSpaceDE w:val="0"/>
        <w:autoSpaceDN w:val="0"/>
        <w:adjustRightInd w:val="0"/>
        <w:ind w:firstLine="709"/>
        <w:jc w:val="both"/>
      </w:pPr>
    </w:p>
    <w:tbl>
      <w:tblPr>
        <w:tblW w:w="500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5"/>
        <w:gridCol w:w="1606"/>
        <w:gridCol w:w="3236"/>
        <w:gridCol w:w="8523"/>
      </w:tblGrid>
      <w:tr w:rsidR="00677D32" w:rsidRPr="00CE7BBC" w:rsidTr="009D013C">
        <w:trPr>
          <w:cantSplit/>
          <w:trHeight w:val="480"/>
        </w:trPr>
        <w:tc>
          <w:tcPr>
            <w:tcW w:w="457" w:type="pct"/>
          </w:tcPr>
          <w:p w:rsidR="00677D32" w:rsidRPr="00CE7BBC" w:rsidRDefault="00677D32" w:rsidP="009D013C">
            <w:pPr>
              <w:autoSpaceDE w:val="0"/>
              <w:autoSpaceDN w:val="0"/>
              <w:adjustRightInd w:val="0"/>
              <w:jc w:val="center"/>
            </w:pPr>
            <w:r w:rsidRPr="00CE7BBC">
              <w:t xml:space="preserve">№ </w:t>
            </w:r>
            <w:proofErr w:type="gramStart"/>
            <w:r w:rsidRPr="00CE7BBC">
              <w:t>п</w:t>
            </w:r>
            <w:proofErr w:type="gramEnd"/>
            <w:r w:rsidRPr="00CE7BBC">
              <w:t>/п</w:t>
            </w:r>
          </w:p>
        </w:tc>
        <w:tc>
          <w:tcPr>
            <w:tcW w:w="546" w:type="pct"/>
          </w:tcPr>
          <w:p w:rsidR="00677D32" w:rsidRPr="00CE7BBC" w:rsidRDefault="00677D32" w:rsidP="009D013C">
            <w:pPr>
              <w:autoSpaceDE w:val="0"/>
              <w:autoSpaceDN w:val="0"/>
              <w:adjustRightInd w:val="0"/>
              <w:jc w:val="center"/>
            </w:pPr>
            <w:r w:rsidRPr="00CE7BBC">
              <w:t>Формы контроля</w:t>
            </w:r>
          </w:p>
        </w:tc>
        <w:tc>
          <w:tcPr>
            <w:tcW w:w="1100" w:type="pct"/>
          </w:tcPr>
          <w:p w:rsidR="00677D32" w:rsidRPr="00CE7BBC" w:rsidRDefault="00677D32" w:rsidP="009D013C">
            <w:pPr>
              <w:autoSpaceDE w:val="0"/>
              <w:autoSpaceDN w:val="0"/>
              <w:adjustRightInd w:val="0"/>
              <w:jc w:val="center"/>
            </w:pPr>
            <w:r w:rsidRPr="00CE7BBC">
              <w:t>Периодичность</w:t>
            </w:r>
          </w:p>
        </w:tc>
        <w:tc>
          <w:tcPr>
            <w:tcW w:w="2897" w:type="pct"/>
          </w:tcPr>
          <w:p w:rsidR="00677D32" w:rsidRPr="00CE7BBC" w:rsidRDefault="00677D32" w:rsidP="009D013C">
            <w:pPr>
              <w:autoSpaceDE w:val="0"/>
              <w:autoSpaceDN w:val="0"/>
              <w:adjustRightInd w:val="0"/>
              <w:jc w:val="center"/>
            </w:pPr>
            <w:r w:rsidRPr="00CE7BBC">
              <w:t>Ответственный исполнитель</w:t>
            </w:r>
          </w:p>
        </w:tc>
      </w:tr>
      <w:tr w:rsidR="00677D32" w:rsidRPr="00CE7BBC" w:rsidTr="009D013C">
        <w:trPr>
          <w:cantSplit/>
          <w:trHeight w:val="240"/>
        </w:trPr>
        <w:tc>
          <w:tcPr>
            <w:tcW w:w="457" w:type="pct"/>
          </w:tcPr>
          <w:p w:rsidR="00677D32" w:rsidRPr="00CE7BBC" w:rsidRDefault="00677D32" w:rsidP="009D013C">
            <w:pPr>
              <w:jc w:val="center"/>
            </w:pPr>
            <w:r w:rsidRPr="00CE7BBC">
              <w:t>1</w:t>
            </w:r>
          </w:p>
        </w:tc>
        <w:tc>
          <w:tcPr>
            <w:tcW w:w="546" w:type="pct"/>
          </w:tcPr>
          <w:p w:rsidR="00677D32" w:rsidRPr="00CE7BBC" w:rsidRDefault="00677D32" w:rsidP="009D013C">
            <w:pPr>
              <w:jc w:val="center"/>
            </w:pPr>
            <w:r w:rsidRPr="00CE7BBC">
              <w:t>2</w:t>
            </w:r>
          </w:p>
        </w:tc>
        <w:tc>
          <w:tcPr>
            <w:tcW w:w="1100" w:type="pct"/>
          </w:tcPr>
          <w:p w:rsidR="00677D32" w:rsidRPr="00CE7BBC" w:rsidRDefault="00677D32" w:rsidP="009D013C">
            <w:pPr>
              <w:jc w:val="center"/>
            </w:pPr>
            <w:r w:rsidRPr="00CE7BBC">
              <w:t>3</w:t>
            </w:r>
          </w:p>
        </w:tc>
        <w:tc>
          <w:tcPr>
            <w:tcW w:w="2897" w:type="pct"/>
          </w:tcPr>
          <w:p w:rsidR="00677D32" w:rsidRPr="00CE7BBC" w:rsidRDefault="00677D32" w:rsidP="009D013C">
            <w:pPr>
              <w:jc w:val="center"/>
            </w:pPr>
            <w:r w:rsidRPr="00CE7BBC">
              <w:t>4</w:t>
            </w:r>
          </w:p>
        </w:tc>
      </w:tr>
      <w:tr w:rsidR="00E46C5F" w:rsidRPr="00CE7BBC" w:rsidTr="009D013C">
        <w:trPr>
          <w:cantSplit/>
          <w:trHeight w:val="240"/>
        </w:trPr>
        <w:tc>
          <w:tcPr>
            <w:tcW w:w="457" w:type="pct"/>
          </w:tcPr>
          <w:p w:rsidR="00E46C5F" w:rsidRPr="00CE7BBC" w:rsidRDefault="00E46C5F" w:rsidP="009D013C">
            <w:pPr>
              <w:autoSpaceDE w:val="0"/>
              <w:autoSpaceDN w:val="0"/>
              <w:adjustRightInd w:val="0"/>
            </w:pPr>
          </w:p>
        </w:tc>
        <w:tc>
          <w:tcPr>
            <w:tcW w:w="546" w:type="pct"/>
          </w:tcPr>
          <w:p w:rsidR="00E46C5F" w:rsidRPr="004D6875" w:rsidRDefault="00E46C5F" w:rsidP="009D013C">
            <w:pPr>
              <w:autoSpaceDE w:val="0"/>
              <w:autoSpaceDN w:val="0"/>
              <w:adjustRightInd w:val="0"/>
            </w:pPr>
            <w:r w:rsidRPr="004D6875">
              <w:t xml:space="preserve">Внутренний финансовый контроль </w:t>
            </w:r>
          </w:p>
        </w:tc>
        <w:tc>
          <w:tcPr>
            <w:tcW w:w="1100" w:type="pct"/>
          </w:tcPr>
          <w:p w:rsidR="00E46C5F" w:rsidRPr="004D6875" w:rsidRDefault="00E46C5F" w:rsidP="009D013C">
            <w:r w:rsidRPr="004D6875">
              <w:t>ежеквартально при поступлении отчетности о выполнении муниципального задания</w:t>
            </w:r>
          </w:p>
        </w:tc>
        <w:tc>
          <w:tcPr>
            <w:tcW w:w="2897" w:type="pct"/>
          </w:tcPr>
          <w:p w:rsidR="00E46C5F" w:rsidRPr="004D6875" w:rsidRDefault="00E46C5F" w:rsidP="009D013C">
            <w:pPr>
              <w:autoSpaceDE w:val="0"/>
              <w:autoSpaceDN w:val="0"/>
              <w:adjustRightInd w:val="0"/>
            </w:pPr>
            <w:r w:rsidRPr="004D6875">
              <w:t>Управление образования администрации МО Шурышкарский район</w:t>
            </w:r>
          </w:p>
        </w:tc>
      </w:tr>
    </w:tbl>
    <w:p w:rsidR="00EC59D1" w:rsidRPr="00CE7BBC" w:rsidRDefault="00EC59D1" w:rsidP="00EC59D1">
      <w:pPr>
        <w:autoSpaceDE w:val="0"/>
        <w:autoSpaceDN w:val="0"/>
        <w:adjustRightInd w:val="0"/>
        <w:ind w:firstLine="709"/>
        <w:jc w:val="both"/>
      </w:pPr>
      <w:r w:rsidRPr="00CE7BBC">
        <w:t>11. Требования к отчётности об исполнении муниципального задания:</w:t>
      </w:r>
    </w:p>
    <w:tbl>
      <w:tblPr>
        <w:tblW w:w="4955"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31"/>
        <w:gridCol w:w="3755"/>
        <w:gridCol w:w="5324"/>
        <w:gridCol w:w="4268"/>
      </w:tblGrid>
      <w:tr w:rsidR="00EC59D1" w:rsidRPr="00CE7BBC" w:rsidTr="00FA29DF">
        <w:trPr>
          <w:cantSplit/>
          <w:trHeight w:val="301"/>
        </w:trPr>
        <w:tc>
          <w:tcPr>
            <w:tcW w:w="422" w:type="pct"/>
          </w:tcPr>
          <w:p w:rsidR="00EC59D1" w:rsidRPr="00CE7BBC" w:rsidRDefault="00EC59D1" w:rsidP="00FA29DF">
            <w:pPr>
              <w:autoSpaceDE w:val="0"/>
              <w:autoSpaceDN w:val="0"/>
              <w:adjustRightInd w:val="0"/>
              <w:jc w:val="center"/>
            </w:pPr>
            <w:r w:rsidRPr="00CE7BBC">
              <w:t xml:space="preserve">№ </w:t>
            </w:r>
            <w:proofErr w:type="gramStart"/>
            <w:r w:rsidRPr="00CE7BBC">
              <w:t>п</w:t>
            </w:r>
            <w:proofErr w:type="gramEnd"/>
            <w:r w:rsidRPr="00CE7BBC">
              <w:t>/п</w:t>
            </w:r>
          </w:p>
        </w:tc>
        <w:tc>
          <w:tcPr>
            <w:tcW w:w="1288" w:type="pct"/>
          </w:tcPr>
          <w:p w:rsidR="00EC59D1" w:rsidRPr="00CE7BBC" w:rsidRDefault="00EC59D1" w:rsidP="00FA29DF">
            <w:pPr>
              <w:autoSpaceDE w:val="0"/>
              <w:autoSpaceDN w:val="0"/>
              <w:adjustRightInd w:val="0"/>
              <w:jc w:val="center"/>
            </w:pPr>
            <w:r w:rsidRPr="00CE7BBC">
              <w:t>Наименование отчётности</w:t>
            </w:r>
          </w:p>
        </w:tc>
        <w:tc>
          <w:tcPr>
            <w:tcW w:w="1826" w:type="pct"/>
          </w:tcPr>
          <w:p w:rsidR="00EC59D1" w:rsidRPr="00CE7BBC" w:rsidRDefault="00EC59D1" w:rsidP="00FA29DF">
            <w:pPr>
              <w:autoSpaceDE w:val="0"/>
              <w:autoSpaceDN w:val="0"/>
              <w:adjustRightInd w:val="0"/>
              <w:jc w:val="center"/>
            </w:pPr>
            <w:r w:rsidRPr="00CE7BBC">
              <w:t>Форма отчётности</w:t>
            </w:r>
          </w:p>
        </w:tc>
        <w:tc>
          <w:tcPr>
            <w:tcW w:w="1464" w:type="pct"/>
          </w:tcPr>
          <w:p w:rsidR="00EC59D1" w:rsidRPr="00CE7BBC" w:rsidRDefault="00EC59D1" w:rsidP="00FA29DF">
            <w:pPr>
              <w:autoSpaceDE w:val="0"/>
              <w:autoSpaceDN w:val="0"/>
              <w:adjustRightInd w:val="0"/>
              <w:jc w:val="center"/>
            </w:pPr>
            <w:r w:rsidRPr="00CE7BBC">
              <w:t>Срок представления отчётности</w:t>
            </w:r>
          </w:p>
        </w:tc>
      </w:tr>
      <w:tr w:rsidR="00EC59D1" w:rsidRPr="00CE7BBC" w:rsidTr="00FA29DF">
        <w:trPr>
          <w:cantSplit/>
          <w:trHeight w:val="240"/>
        </w:trPr>
        <w:tc>
          <w:tcPr>
            <w:tcW w:w="422" w:type="pct"/>
          </w:tcPr>
          <w:p w:rsidR="00EC59D1" w:rsidRPr="00CE7BBC" w:rsidRDefault="00EC59D1" w:rsidP="00FA29DF">
            <w:pPr>
              <w:jc w:val="center"/>
            </w:pPr>
            <w:r w:rsidRPr="00CE7BBC">
              <w:t>1</w:t>
            </w:r>
          </w:p>
        </w:tc>
        <w:tc>
          <w:tcPr>
            <w:tcW w:w="1288" w:type="pct"/>
          </w:tcPr>
          <w:p w:rsidR="00EC59D1" w:rsidRPr="00CE7BBC" w:rsidRDefault="00EC59D1" w:rsidP="00FA29DF">
            <w:pPr>
              <w:jc w:val="center"/>
            </w:pPr>
            <w:r w:rsidRPr="00CE7BBC">
              <w:t>2</w:t>
            </w:r>
          </w:p>
        </w:tc>
        <w:tc>
          <w:tcPr>
            <w:tcW w:w="1826" w:type="pct"/>
          </w:tcPr>
          <w:p w:rsidR="00EC59D1" w:rsidRPr="00CE7BBC" w:rsidRDefault="00EC59D1" w:rsidP="00FA29DF">
            <w:pPr>
              <w:jc w:val="center"/>
            </w:pPr>
            <w:r w:rsidRPr="00CE7BBC">
              <w:t>3</w:t>
            </w:r>
          </w:p>
        </w:tc>
        <w:tc>
          <w:tcPr>
            <w:tcW w:w="1464" w:type="pct"/>
          </w:tcPr>
          <w:p w:rsidR="00EC59D1" w:rsidRPr="00CE7BBC" w:rsidRDefault="00EC59D1" w:rsidP="00FA29DF">
            <w:pPr>
              <w:jc w:val="center"/>
            </w:pPr>
            <w:r w:rsidRPr="00CE7BBC">
              <w:t>4</w:t>
            </w:r>
          </w:p>
        </w:tc>
      </w:tr>
      <w:tr w:rsidR="00EC59D1" w:rsidRPr="00CE7BBC" w:rsidTr="00FA29DF">
        <w:trPr>
          <w:cantSplit/>
          <w:trHeight w:val="240"/>
        </w:trPr>
        <w:tc>
          <w:tcPr>
            <w:tcW w:w="422" w:type="pct"/>
          </w:tcPr>
          <w:p w:rsidR="00EC59D1" w:rsidRPr="00CE7BBC" w:rsidRDefault="00EC59D1" w:rsidP="00FA29DF">
            <w:pPr>
              <w:autoSpaceDE w:val="0"/>
              <w:autoSpaceDN w:val="0"/>
              <w:adjustRightInd w:val="0"/>
            </w:pPr>
          </w:p>
        </w:tc>
        <w:tc>
          <w:tcPr>
            <w:tcW w:w="1288" w:type="pct"/>
          </w:tcPr>
          <w:p w:rsidR="00EC59D1" w:rsidRPr="0020261A" w:rsidRDefault="00EC59D1" w:rsidP="00FA29DF">
            <w:pPr>
              <w:autoSpaceDE w:val="0"/>
              <w:autoSpaceDN w:val="0"/>
              <w:adjustRightInd w:val="0"/>
              <w:jc w:val="both"/>
            </w:pPr>
            <w:r w:rsidRPr="0020261A">
              <w:t>Отчет  о  выполнении  муниципального  задания  по  форме</w:t>
            </w:r>
          </w:p>
        </w:tc>
        <w:tc>
          <w:tcPr>
            <w:tcW w:w="1826" w:type="pct"/>
          </w:tcPr>
          <w:p w:rsidR="00EC59D1" w:rsidRPr="0020261A" w:rsidRDefault="00EC59D1" w:rsidP="00FA29DF">
            <w:pPr>
              <w:jc w:val="both"/>
            </w:pPr>
            <w:r w:rsidRPr="0020261A">
              <w:t xml:space="preserve">ОТЧЁТ о выполнении муниципального задания  </w:t>
            </w:r>
            <w:proofErr w:type="gramStart"/>
            <w:r w:rsidRPr="0020261A">
              <w:t xml:space="preserve">( </w:t>
            </w:r>
            <w:proofErr w:type="gramEnd"/>
            <w:r w:rsidRPr="0020261A">
              <w:t xml:space="preserve">в соответствии с приложением3 к Положению о формировании и финансовом обеспечении выполнения муниципального задания,  утвержденного постановлением Администрации муниципального </w:t>
            </w:r>
            <w:proofErr w:type="spellStart"/>
            <w:r w:rsidRPr="0020261A">
              <w:t>Шурышкарский</w:t>
            </w:r>
            <w:proofErr w:type="spellEnd"/>
            <w:r w:rsidRPr="0020261A">
              <w:t xml:space="preserve"> район от 19.04.2017 г. № 329 –а «О формировании и финансовом обеспечении выполнения муниципального задания»)</w:t>
            </w:r>
          </w:p>
          <w:p w:rsidR="00EC59D1" w:rsidRPr="0020261A" w:rsidRDefault="00EC59D1" w:rsidP="00FA29DF">
            <w:pPr>
              <w:jc w:val="both"/>
            </w:pPr>
            <w:r w:rsidRPr="0020261A">
              <w:t>)</w:t>
            </w:r>
          </w:p>
          <w:p w:rsidR="00EC59D1" w:rsidRPr="004D6875" w:rsidRDefault="00EC59D1" w:rsidP="00FA29DF">
            <w:pPr>
              <w:autoSpaceDE w:val="0"/>
              <w:autoSpaceDN w:val="0"/>
              <w:adjustRightInd w:val="0"/>
            </w:pPr>
          </w:p>
        </w:tc>
        <w:tc>
          <w:tcPr>
            <w:tcW w:w="1464" w:type="pct"/>
          </w:tcPr>
          <w:p w:rsidR="00EC59D1" w:rsidRPr="004D6875" w:rsidRDefault="00EC59D1" w:rsidP="00FA29DF">
            <w:pPr>
              <w:autoSpaceDE w:val="0"/>
              <w:autoSpaceDN w:val="0"/>
              <w:adjustRightInd w:val="0"/>
            </w:pPr>
            <w:r w:rsidRPr="00321FAD">
              <w:t xml:space="preserve">по итогам </w:t>
            </w:r>
            <w:r w:rsidRPr="00321FAD">
              <w:rPr>
                <w:lang w:val="en-US"/>
              </w:rPr>
              <w:t>I</w:t>
            </w:r>
            <w:r w:rsidRPr="00321FAD">
              <w:t xml:space="preserve"> квартала, полугодия, 9 месяцев – до 15 числа месяца, следующего за отчетным периодом, по итогам года – в сроки, установленные для представления годовой бюджетной отчетности об исполнении бюджета муниципального образования</w:t>
            </w:r>
          </w:p>
        </w:tc>
      </w:tr>
      <w:tr w:rsidR="00EC59D1" w:rsidRPr="00CE7BBC" w:rsidTr="00FA29DF">
        <w:trPr>
          <w:cantSplit/>
          <w:trHeight w:val="240"/>
        </w:trPr>
        <w:tc>
          <w:tcPr>
            <w:tcW w:w="422" w:type="pct"/>
          </w:tcPr>
          <w:p w:rsidR="00EC59D1" w:rsidRPr="00CE7BBC" w:rsidRDefault="00EC59D1" w:rsidP="00FA29DF">
            <w:pPr>
              <w:autoSpaceDE w:val="0"/>
              <w:autoSpaceDN w:val="0"/>
              <w:adjustRightInd w:val="0"/>
            </w:pPr>
            <w:r>
              <w:t>2</w:t>
            </w:r>
          </w:p>
        </w:tc>
        <w:tc>
          <w:tcPr>
            <w:tcW w:w="1288" w:type="pct"/>
          </w:tcPr>
          <w:p w:rsidR="00EC59D1" w:rsidRPr="0020261A" w:rsidRDefault="00EC59D1" w:rsidP="00FA29DF">
            <w:pPr>
              <w:autoSpaceDE w:val="0"/>
              <w:autoSpaceDN w:val="0"/>
              <w:adjustRightInd w:val="0"/>
              <w:jc w:val="both"/>
            </w:pPr>
            <w:r w:rsidRPr="0020261A">
              <w:rPr>
                <w:bCs/>
              </w:rPr>
              <w:t xml:space="preserve">Аналитическая справка </w:t>
            </w:r>
            <w:r w:rsidRPr="0020261A">
              <w:t>о соблюдении нормативной стоимости муниципальных услуг (выполняемых работ) к отчёту о выполнении муниципального задания</w:t>
            </w:r>
          </w:p>
        </w:tc>
        <w:tc>
          <w:tcPr>
            <w:tcW w:w="1826" w:type="pct"/>
          </w:tcPr>
          <w:p w:rsidR="00EC59D1" w:rsidRPr="0020261A" w:rsidRDefault="00EC59D1" w:rsidP="00FA29DF">
            <w:pPr>
              <w:jc w:val="both"/>
            </w:pPr>
            <w:r w:rsidRPr="0020261A">
              <w:rPr>
                <w:bCs/>
              </w:rPr>
              <w:t xml:space="preserve">Аналитическая справка </w:t>
            </w:r>
            <w:r w:rsidRPr="0020261A">
              <w:t xml:space="preserve">о соблюдении нормативной стоимости муниципальных услуг (выполняемых работ) к отчёту о выполнении муниципального задания  </w:t>
            </w:r>
            <w:proofErr w:type="gramStart"/>
            <w:r w:rsidRPr="0020261A">
              <w:t xml:space="preserve">( </w:t>
            </w:r>
            <w:proofErr w:type="gramEnd"/>
            <w:r w:rsidRPr="0020261A">
              <w:t xml:space="preserve">в соответствии с приложением 4 к Положению о формировании и финансовом обеспечении выполнения муниципального задания,  утвержденного постановлением Администрации муниципального </w:t>
            </w:r>
            <w:proofErr w:type="spellStart"/>
            <w:r w:rsidRPr="0020261A">
              <w:t>Шурышкарский</w:t>
            </w:r>
            <w:proofErr w:type="spellEnd"/>
            <w:r w:rsidRPr="0020261A">
              <w:t xml:space="preserve"> район от 19.04.2017 г. № 329 –а «О формировании и финансовом обеспечении выполнения муниципального задания»)</w:t>
            </w:r>
          </w:p>
          <w:p w:rsidR="00EC59D1" w:rsidRPr="0020261A" w:rsidRDefault="00EC59D1" w:rsidP="00FA29DF">
            <w:pPr>
              <w:jc w:val="both"/>
            </w:pPr>
          </w:p>
        </w:tc>
        <w:tc>
          <w:tcPr>
            <w:tcW w:w="1464" w:type="pct"/>
          </w:tcPr>
          <w:p w:rsidR="00EC59D1" w:rsidRPr="00321FAD" w:rsidRDefault="00EC59D1" w:rsidP="00FA29DF">
            <w:pPr>
              <w:autoSpaceDE w:val="0"/>
              <w:autoSpaceDN w:val="0"/>
              <w:adjustRightInd w:val="0"/>
            </w:pPr>
            <w:r w:rsidRPr="00321FAD">
              <w:t xml:space="preserve">по итогам </w:t>
            </w:r>
            <w:r w:rsidRPr="00321FAD">
              <w:rPr>
                <w:lang w:val="en-US"/>
              </w:rPr>
              <w:t>I</w:t>
            </w:r>
            <w:r w:rsidRPr="00321FAD">
              <w:t xml:space="preserve"> квартала, полугодия, 9 месяцев – до 15 числа месяца, следующего за отчетным периодом, по итогам года – в сроки, установленные для представления годовой бюджетной отчетности об исполнении бюджета муниципального образования</w:t>
            </w:r>
          </w:p>
        </w:tc>
      </w:tr>
    </w:tbl>
    <w:p w:rsidR="00677D32" w:rsidRPr="00CE7BBC" w:rsidRDefault="00677D32" w:rsidP="00677D32">
      <w:pPr>
        <w:autoSpaceDE w:val="0"/>
        <w:autoSpaceDN w:val="0"/>
        <w:adjustRightInd w:val="0"/>
        <w:ind w:firstLine="709"/>
        <w:jc w:val="both"/>
      </w:pPr>
      <w:r w:rsidRPr="00CE7BBC">
        <w:t>12. Иная информация, необходимая для исполнения (</w:t>
      </w:r>
      <w:proofErr w:type="gramStart"/>
      <w:r w:rsidRPr="00CE7BBC">
        <w:t>контроля за</w:t>
      </w:r>
      <w:proofErr w:type="gramEnd"/>
      <w:r w:rsidRPr="00CE7BBC">
        <w:t xml:space="preserve"> исполнением) муниципального задания.</w:t>
      </w:r>
    </w:p>
    <w:p w:rsidR="00677D32" w:rsidRPr="00CE7BBC" w:rsidRDefault="00677D32" w:rsidP="00677D32">
      <w:pPr>
        <w:autoSpaceDE w:val="0"/>
        <w:autoSpaceDN w:val="0"/>
        <w:adjustRightInd w:val="0"/>
        <w:ind w:firstLine="709"/>
        <w:jc w:val="both"/>
      </w:pPr>
      <w:r w:rsidRPr="00CE7BBC">
        <w:t xml:space="preserve">12.1. Нормативная (расчетная) численность работников, задействованных в организации и выполнении муниципального задания (штатных единиц): </w:t>
      </w:r>
      <w:r w:rsidR="00E46C5F">
        <w:t>20,75</w:t>
      </w:r>
      <w:r w:rsidRPr="00CE7BBC">
        <w:t>.</w:t>
      </w:r>
    </w:p>
    <w:p w:rsidR="00677D32" w:rsidRPr="00CE7BBC" w:rsidRDefault="00677D32" w:rsidP="00677D32">
      <w:pPr>
        <w:autoSpaceDE w:val="0"/>
        <w:autoSpaceDN w:val="0"/>
        <w:adjustRightInd w:val="0"/>
        <w:ind w:firstLine="709"/>
        <w:jc w:val="both"/>
      </w:pPr>
      <w:r w:rsidRPr="00CE7BBC">
        <w:t>12.2. Средняя заработная плата работников, задействованных в организации и выполнении муниципаль</w:t>
      </w:r>
      <w:r w:rsidR="00E46C5F">
        <w:t>ного задания (рублей в месяц): </w:t>
      </w:r>
      <w:r w:rsidR="00345FA4">
        <w:t>88807</w:t>
      </w:r>
      <w:r w:rsidR="00AA21C2">
        <w:t xml:space="preserve"> рублей</w:t>
      </w:r>
      <w:r w:rsidRPr="00CE7BBC">
        <w:t>.</w:t>
      </w:r>
    </w:p>
    <w:p w:rsidR="00677D32" w:rsidRPr="00CE7BBC" w:rsidRDefault="00677D32" w:rsidP="00677D32">
      <w:pPr>
        <w:autoSpaceDE w:val="0"/>
        <w:autoSpaceDN w:val="0"/>
        <w:adjustRightInd w:val="0"/>
        <w:ind w:firstLine="709"/>
        <w:jc w:val="both"/>
      </w:pPr>
      <w:r w:rsidRPr="00CE7BBC">
        <w:t>12.3. Возможные отклонения от установленных показателей, характеризующих объем муниципальных услуг в натуральном выражении, в пределах которых муниципальное задание считается выполненным:</w:t>
      </w:r>
    </w:p>
    <w:p w:rsidR="00677D32" w:rsidRPr="00CE7BBC" w:rsidRDefault="00677D32" w:rsidP="00677D32">
      <w:pPr>
        <w:autoSpaceDE w:val="0"/>
        <w:autoSpaceDN w:val="0"/>
        <w:adjustRightInd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738"/>
        <w:gridCol w:w="1642"/>
        <w:gridCol w:w="1642"/>
        <w:gridCol w:w="1642"/>
        <w:gridCol w:w="1642"/>
        <w:gridCol w:w="1821"/>
        <w:gridCol w:w="3292"/>
      </w:tblGrid>
      <w:tr w:rsidR="00677D32" w:rsidRPr="00CE7BBC" w:rsidTr="00E46C5F">
        <w:tc>
          <w:tcPr>
            <w:tcW w:w="431" w:type="pct"/>
            <w:vMerge w:val="restart"/>
            <w:tcMar>
              <w:left w:w="57" w:type="dxa"/>
              <w:right w:w="57" w:type="dxa"/>
            </w:tcMar>
          </w:tcPr>
          <w:p w:rsidR="00677D32" w:rsidRPr="00CE7BBC" w:rsidRDefault="00677D32" w:rsidP="009D013C">
            <w:pPr>
              <w:autoSpaceDE w:val="0"/>
              <w:autoSpaceDN w:val="0"/>
              <w:adjustRightInd w:val="0"/>
              <w:jc w:val="center"/>
              <w:rPr>
                <w:szCs w:val="28"/>
              </w:rPr>
            </w:pPr>
            <w:proofErr w:type="spellStart"/>
            <w:proofErr w:type="gramStart"/>
            <w:r w:rsidRPr="00CE7BBC">
              <w:rPr>
                <w:szCs w:val="28"/>
              </w:rPr>
              <w:t>Уникаль-ный</w:t>
            </w:r>
            <w:proofErr w:type="spellEnd"/>
            <w:proofErr w:type="gramEnd"/>
            <w:r w:rsidRPr="00CE7BBC">
              <w:rPr>
                <w:szCs w:val="28"/>
              </w:rPr>
              <w:t xml:space="preserve"> </w:t>
            </w:r>
          </w:p>
          <w:p w:rsidR="00677D32" w:rsidRPr="00CE7BBC" w:rsidRDefault="00677D32" w:rsidP="009D013C">
            <w:pPr>
              <w:autoSpaceDE w:val="0"/>
              <w:autoSpaceDN w:val="0"/>
              <w:adjustRightInd w:val="0"/>
              <w:jc w:val="center"/>
              <w:rPr>
                <w:szCs w:val="28"/>
              </w:rPr>
            </w:pPr>
            <w:r w:rsidRPr="00CE7BBC">
              <w:rPr>
                <w:szCs w:val="28"/>
              </w:rPr>
              <w:t xml:space="preserve">номер реестровой </w:t>
            </w:r>
            <w:r w:rsidRPr="00CE7BBC">
              <w:rPr>
                <w:szCs w:val="28"/>
              </w:rPr>
              <w:lastRenderedPageBreak/>
              <w:t>записи</w:t>
            </w:r>
          </w:p>
        </w:tc>
        <w:tc>
          <w:tcPr>
            <w:tcW w:w="1710" w:type="pct"/>
            <w:gridSpan w:val="3"/>
            <w:tcMar>
              <w:left w:w="57" w:type="dxa"/>
              <w:right w:w="57" w:type="dxa"/>
            </w:tcMar>
          </w:tcPr>
          <w:p w:rsidR="00677D32" w:rsidRPr="00CE7BBC" w:rsidRDefault="00677D32" w:rsidP="009D013C">
            <w:pPr>
              <w:autoSpaceDE w:val="0"/>
              <w:autoSpaceDN w:val="0"/>
              <w:adjustRightInd w:val="0"/>
              <w:jc w:val="center"/>
              <w:rPr>
                <w:szCs w:val="28"/>
              </w:rPr>
            </w:pPr>
            <w:r w:rsidRPr="00CE7BBC">
              <w:rPr>
                <w:szCs w:val="28"/>
              </w:rPr>
              <w:lastRenderedPageBreak/>
              <w:t>Показатели, характеризующие содержание муниципальной услуги</w:t>
            </w:r>
          </w:p>
        </w:tc>
        <w:tc>
          <w:tcPr>
            <w:tcW w:w="1118" w:type="pct"/>
            <w:gridSpan w:val="2"/>
            <w:tcMar>
              <w:left w:w="57" w:type="dxa"/>
              <w:right w:w="57" w:type="dxa"/>
            </w:tcMar>
          </w:tcPr>
          <w:p w:rsidR="00677D32" w:rsidRPr="00CE7BBC" w:rsidRDefault="00677D32" w:rsidP="009D013C">
            <w:pPr>
              <w:autoSpaceDE w:val="0"/>
              <w:autoSpaceDN w:val="0"/>
              <w:adjustRightInd w:val="0"/>
              <w:jc w:val="center"/>
              <w:rPr>
                <w:szCs w:val="28"/>
              </w:rPr>
            </w:pPr>
            <w:r w:rsidRPr="00CE7BBC">
              <w:rPr>
                <w:szCs w:val="28"/>
              </w:rPr>
              <w:t>Показатели, характеризующие условия (формы) оказания муниципальной услуги</w:t>
            </w:r>
          </w:p>
        </w:tc>
        <w:tc>
          <w:tcPr>
            <w:tcW w:w="620" w:type="pct"/>
            <w:vMerge w:val="restart"/>
            <w:tcMar>
              <w:left w:w="57" w:type="dxa"/>
              <w:right w:w="57" w:type="dxa"/>
            </w:tcMar>
          </w:tcPr>
          <w:p w:rsidR="00677D32" w:rsidRPr="00CE7BBC" w:rsidRDefault="00677D32" w:rsidP="009D013C">
            <w:pPr>
              <w:autoSpaceDE w:val="0"/>
              <w:autoSpaceDN w:val="0"/>
              <w:adjustRightInd w:val="0"/>
              <w:jc w:val="center"/>
              <w:rPr>
                <w:szCs w:val="28"/>
              </w:rPr>
            </w:pPr>
            <w:r w:rsidRPr="00CE7BBC">
              <w:rPr>
                <w:szCs w:val="28"/>
              </w:rPr>
              <w:t>Единица измерения</w:t>
            </w:r>
          </w:p>
        </w:tc>
        <w:tc>
          <w:tcPr>
            <w:tcW w:w="1121" w:type="pct"/>
            <w:vMerge w:val="restart"/>
            <w:tcMar>
              <w:left w:w="57" w:type="dxa"/>
              <w:right w:w="57" w:type="dxa"/>
            </w:tcMar>
          </w:tcPr>
          <w:p w:rsidR="00677D32" w:rsidRPr="00CE7BBC" w:rsidRDefault="00677D32" w:rsidP="009D013C">
            <w:pPr>
              <w:autoSpaceDE w:val="0"/>
              <w:autoSpaceDN w:val="0"/>
              <w:adjustRightInd w:val="0"/>
              <w:jc w:val="center"/>
              <w:rPr>
                <w:szCs w:val="28"/>
              </w:rPr>
            </w:pPr>
            <w:r w:rsidRPr="00CE7BBC">
              <w:rPr>
                <w:szCs w:val="28"/>
              </w:rPr>
              <w:t>Возможная величина отклонения</w:t>
            </w:r>
            <w:proofErr w:type="gramStart"/>
            <w:r w:rsidRPr="00CE7BBC">
              <w:rPr>
                <w:szCs w:val="28"/>
              </w:rPr>
              <w:t xml:space="preserve"> (%)</w:t>
            </w:r>
            <w:proofErr w:type="gramEnd"/>
          </w:p>
        </w:tc>
      </w:tr>
      <w:tr w:rsidR="00677D32" w:rsidRPr="00CE7BBC" w:rsidTr="00E46C5F">
        <w:tc>
          <w:tcPr>
            <w:tcW w:w="431" w:type="pct"/>
            <w:vMerge/>
            <w:tcMar>
              <w:left w:w="57" w:type="dxa"/>
              <w:right w:w="57" w:type="dxa"/>
            </w:tcMar>
          </w:tcPr>
          <w:p w:rsidR="00677D32" w:rsidRPr="00CE7BBC" w:rsidRDefault="00677D32" w:rsidP="009D013C">
            <w:pPr>
              <w:autoSpaceDE w:val="0"/>
              <w:autoSpaceDN w:val="0"/>
              <w:adjustRightInd w:val="0"/>
              <w:jc w:val="center"/>
              <w:rPr>
                <w:sz w:val="28"/>
                <w:szCs w:val="28"/>
              </w:rPr>
            </w:pPr>
          </w:p>
        </w:tc>
        <w:tc>
          <w:tcPr>
            <w:tcW w:w="592" w:type="pct"/>
            <w:tcMar>
              <w:left w:w="57" w:type="dxa"/>
              <w:right w:w="57" w:type="dxa"/>
            </w:tcMar>
          </w:tcPr>
          <w:p w:rsidR="00677D32" w:rsidRPr="00CE7BBC" w:rsidRDefault="00677D32" w:rsidP="009D013C">
            <w:pPr>
              <w:autoSpaceDE w:val="0"/>
              <w:autoSpaceDN w:val="0"/>
              <w:adjustRightInd w:val="0"/>
              <w:jc w:val="center"/>
              <w:rPr>
                <w:sz w:val="28"/>
                <w:szCs w:val="28"/>
                <w:lang w:val="en-US"/>
              </w:rPr>
            </w:pPr>
            <w:r w:rsidRPr="00CE7BBC">
              <w:rPr>
                <w:szCs w:val="28"/>
                <w:lang w:val="en-US"/>
              </w:rPr>
              <w:t>&lt;</w:t>
            </w:r>
            <w:r w:rsidRPr="00CE7BBC">
              <w:rPr>
                <w:szCs w:val="28"/>
              </w:rPr>
              <w:t xml:space="preserve">наименование </w:t>
            </w:r>
            <w:r w:rsidRPr="00CE7BBC">
              <w:rPr>
                <w:szCs w:val="28"/>
              </w:rPr>
              <w:lastRenderedPageBreak/>
              <w:t>показателя</w:t>
            </w:r>
            <w:r w:rsidRPr="00CE7BBC">
              <w:rPr>
                <w:szCs w:val="28"/>
                <w:lang w:val="en-US"/>
              </w:rPr>
              <w:t>&gt;</w:t>
            </w:r>
          </w:p>
        </w:tc>
        <w:tc>
          <w:tcPr>
            <w:tcW w:w="559" w:type="pct"/>
            <w:tcMar>
              <w:left w:w="57" w:type="dxa"/>
              <w:right w:w="57" w:type="dxa"/>
            </w:tcMar>
          </w:tcPr>
          <w:p w:rsidR="00677D32" w:rsidRPr="00CE7BBC" w:rsidRDefault="00677D32" w:rsidP="009D013C">
            <w:pPr>
              <w:autoSpaceDE w:val="0"/>
              <w:autoSpaceDN w:val="0"/>
              <w:adjustRightInd w:val="0"/>
              <w:jc w:val="center"/>
              <w:rPr>
                <w:sz w:val="28"/>
                <w:szCs w:val="28"/>
              </w:rPr>
            </w:pPr>
            <w:r w:rsidRPr="00CE7BBC">
              <w:rPr>
                <w:szCs w:val="28"/>
                <w:lang w:val="en-US"/>
              </w:rPr>
              <w:lastRenderedPageBreak/>
              <w:t>&lt;</w:t>
            </w:r>
            <w:r w:rsidRPr="00CE7BBC">
              <w:rPr>
                <w:szCs w:val="28"/>
              </w:rPr>
              <w:t>наименовани</w:t>
            </w:r>
            <w:r w:rsidRPr="00CE7BBC">
              <w:rPr>
                <w:szCs w:val="28"/>
              </w:rPr>
              <w:lastRenderedPageBreak/>
              <w:t>е показателя</w:t>
            </w:r>
            <w:r w:rsidRPr="00CE7BBC">
              <w:rPr>
                <w:szCs w:val="28"/>
                <w:lang w:val="en-US"/>
              </w:rPr>
              <w:t>&gt;</w:t>
            </w:r>
          </w:p>
        </w:tc>
        <w:tc>
          <w:tcPr>
            <w:tcW w:w="559" w:type="pct"/>
            <w:tcMar>
              <w:left w:w="57" w:type="dxa"/>
              <w:right w:w="57" w:type="dxa"/>
            </w:tcMar>
          </w:tcPr>
          <w:p w:rsidR="00677D32" w:rsidRPr="00CE7BBC" w:rsidRDefault="00677D32" w:rsidP="009D013C">
            <w:pPr>
              <w:autoSpaceDE w:val="0"/>
              <w:autoSpaceDN w:val="0"/>
              <w:adjustRightInd w:val="0"/>
              <w:jc w:val="center"/>
              <w:rPr>
                <w:sz w:val="28"/>
                <w:szCs w:val="28"/>
              </w:rPr>
            </w:pPr>
            <w:r w:rsidRPr="00CE7BBC">
              <w:rPr>
                <w:szCs w:val="28"/>
                <w:lang w:val="en-US"/>
              </w:rPr>
              <w:lastRenderedPageBreak/>
              <w:t>&lt;</w:t>
            </w:r>
            <w:r w:rsidRPr="00CE7BBC">
              <w:rPr>
                <w:szCs w:val="28"/>
              </w:rPr>
              <w:t>наименовани</w:t>
            </w:r>
            <w:r w:rsidRPr="00CE7BBC">
              <w:rPr>
                <w:szCs w:val="28"/>
              </w:rPr>
              <w:lastRenderedPageBreak/>
              <w:t>е показателя</w:t>
            </w:r>
            <w:r w:rsidRPr="00CE7BBC">
              <w:rPr>
                <w:szCs w:val="28"/>
                <w:lang w:val="en-US"/>
              </w:rPr>
              <w:t>&gt;</w:t>
            </w:r>
          </w:p>
        </w:tc>
        <w:tc>
          <w:tcPr>
            <w:tcW w:w="559" w:type="pct"/>
            <w:tcMar>
              <w:left w:w="57" w:type="dxa"/>
              <w:right w:w="57" w:type="dxa"/>
            </w:tcMar>
          </w:tcPr>
          <w:p w:rsidR="00677D32" w:rsidRPr="00CE7BBC" w:rsidRDefault="00677D32" w:rsidP="009D013C">
            <w:pPr>
              <w:autoSpaceDE w:val="0"/>
              <w:autoSpaceDN w:val="0"/>
              <w:adjustRightInd w:val="0"/>
              <w:jc w:val="center"/>
              <w:rPr>
                <w:sz w:val="28"/>
                <w:szCs w:val="28"/>
              </w:rPr>
            </w:pPr>
            <w:r w:rsidRPr="00CE7BBC">
              <w:rPr>
                <w:szCs w:val="28"/>
                <w:lang w:val="en-US"/>
              </w:rPr>
              <w:lastRenderedPageBreak/>
              <w:t>&lt;</w:t>
            </w:r>
            <w:r w:rsidRPr="00CE7BBC">
              <w:rPr>
                <w:szCs w:val="28"/>
              </w:rPr>
              <w:t>наименовани</w:t>
            </w:r>
            <w:r w:rsidRPr="00CE7BBC">
              <w:rPr>
                <w:szCs w:val="28"/>
              </w:rPr>
              <w:lastRenderedPageBreak/>
              <w:t>е показателя</w:t>
            </w:r>
            <w:r w:rsidRPr="00CE7BBC">
              <w:rPr>
                <w:szCs w:val="28"/>
                <w:lang w:val="en-US"/>
              </w:rPr>
              <w:t>&gt;</w:t>
            </w:r>
          </w:p>
        </w:tc>
        <w:tc>
          <w:tcPr>
            <w:tcW w:w="559" w:type="pct"/>
            <w:tcMar>
              <w:left w:w="57" w:type="dxa"/>
              <w:right w:w="57" w:type="dxa"/>
            </w:tcMar>
          </w:tcPr>
          <w:p w:rsidR="00677D32" w:rsidRPr="00CE7BBC" w:rsidRDefault="00677D32" w:rsidP="009D013C">
            <w:pPr>
              <w:autoSpaceDE w:val="0"/>
              <w:autoSpaceDN w:val="0"/>
              <w:adjustRightInd w:val="0"/>
              <w:jc w:val="center"/>
              <w:rPr>
                <w:sz w:val="28"/>
                <w:szCs w:val="28"/>
              </w:rPr>
            </w:pPr>
            <w:r w:rsidRPr="00CE7BBC">
              <w:rPr>
                <w:szCs w:val="28"/>
                <w:lang w:val="en-US"/>
              </w:rPr>
              <w:lastRenderedPageBreak/>
              <w:t>&lt;</w:t>
            </w:r>
            <w:r w:rsidRPr="00CE7BBC">
              <w:rPr>
                <w:szCs w:val="28"/>
              </w:rPr>
              <w:t>наименовани</w:t>
            </w:r>
            <w:r w:rsidRPr="00CE7BBC">
              <w:rPr>
                <w:szCs w:val="28"/>
              </w:rPr>
              <w:lastRenderedPageBreak/>
              <w:t>е показателя</w:t>
            </w:r>
            <w:r w:rsidRPr="00CE7BBC">
              <w:rPr>
                <w:szCs w:val="28"/>
                <w:lang w:val="en-US"/>
              </w:rPr>
              <w:t>&gt;</w:t>
            </w:r>
          </w:p>
        </w:tc>
        <w:tc>
          <w:tcPr>
            <w:tcW w:w="620" w:type="pct"/>
            <w:vMerge/>
            <w:tcMar>
              <w:left w:w="57" w:type="dxa"/>
              <w:right w:w="57" w:type="dxa"/>
            </w:tcMar>
          </w:tcPr>
          <w:p w:rsidR="00677D32" w:rsidRPr="00CE7BBC" w:rsidRDefault="00677D32" w:rsidP="009D013C">
            <w:pPr>
              <w:autoSpaceDE w:val="0"/>
              <w:autoSpaceDN w:val="0"/>
              <w:adjustRightInd w:val="0"/>
              <w:jc w:val="center"/>
              <w:rPr>
                <w:sz w:val="28"/>
                <w:szCs w:val="28"/>
              </w:rPr>
            </w:pPr>
          </w:p>
        </w:tc>
        <w:tc>
          <w:tcPr>
            <w:tcW w:w="1121" w:type="pct"/>
            <w:vMerge/>
            <w:tcMar>
              <w:left w:w="57" w:type="dxa"/>
              <w:right w:w="57" w:type="dxa"/>
            </w:tcMar>
          </w:tcPr>
          <w:p w:rsidR="00677D32" w:rsidRPr="00CE7BBC" w:rsidRDefault="00677D32" w:rsidP="009D013C">
            <w:pPr>
              <w:autoSpaceDE w:val="0"/>
              <w:autoSpaceDN w:val="0"/>
              <w:adjustRightInd w:val="0"/>
              <w:jc w:val="center"/>
              <w:rPr>
                <w:sz w:val="28"/>
                <w:szCs w:val="28"/>
              </w:rPr>
            </w:pPr>
          </w:p>
        </w:tc>
      </w:tr>
      <w:tr w:rsidR="00677D32" w:rsidRPr="00CE7BBC" w:rsidTr="00E46C5F">
        <w:tc>
          <w:tcPr>
            <w:tcW w:w="431" w:type="pct"/>
            <w:tcMar>
              <w:left w:w="57" w:type="dxa"/>
              <w:right w:w="57" w:type="dxa"/>
            </w:tcMar>
          </w:tcPr>
          <w:p w:rsidR="00677D32" w:rsidRPr="00CE7BBC" w:rsidRDefault="00677D32" w:rsidP="009D013C">
            <w:pPr>
              <w:autoSpaceDE w:val="0"/>
              <w:autoSpaceDN w:val="0"/>
              <w:adjustRightInd w:val="0"/>
              <w:jc w:val="center"/>
              <w:rPr>
                <w:szCs w:val="28"/>
              </w:rPr>
            </w:pPr>
            <w:r w:rsidRPr="00CE7BBC">
              <w:rPr>
                <w:szCs w:val="28"/>
              </w:rPr>
              <w:lastRenderedPageBreak/>
              <w:t>1</w:t>
            </w:r>
          </w:p>
        </w:tc>
        <w:tc>
          <w:tcPr>
            <w:tcW w:w="592" w:type="pct"/>
            <w:tcMar>
              <w:left w:w="57" w:type="dxa"/>
              <w:right w:w="57" w:type="dxa"/>
            </w:tcMar>
          </w:tcPr>
          <w:p w:rsidR="00677D32" w:rsidRPr="00CE7BBC" w:rsidRDefault="00677D32" w:rsidP="009D013C">
            <w:pPr>
              <w:autoSpaceDE w:val="0"/>
              <w:autoSpaceDN w:val="0"/>
              <w:adjustRightInd w:val="0"/>
              <w:jc w:val="center"/>
              <w:rPr>
                <w:szCs w:val="28"/>
                <w:lang w:val="en-US"/>
              </w:rPr>
            </w:pPr>
            <w:r w:rsidRPr="00CE7BBC">
              <w:rPr>
                <w:szCs w:val="28"/>
                <w:lang w:val="en-US"/>
              </w:rPr>
              <w:t>2.1</w:t>
            </w:r>
          </w:p>
        </w:tc>
        <w:tc>
          <w:tcPr>
            <w:tcW w:w="559" w:type="pct"/>
            <w:tcMar>
              <w:left w:w="57" w:type="dxa"/>
              <w:right w:w="57" w:type="dxa"/>
            </w:tcMar>
          </w:tcPr>
          <w:p w:rsidR="00677D32" w:rsidRPr="00CE7BBC" w:rsidRDefault="00677D32" w:rsidP="009D013C">
            <w:pPr>
              <w:autoSpaceDE w:val="0"/>
              <w:autoSpaceDN w:val="0"/>
              <w:adjustRightInd w:val="0"/>
              <w:jc w:val="center"/>
              <w:rPr>
                <w:szCs w:val="28"/>
                <w:lang w:val="en-US"/>
              </w:rPr>
            </w:pPr>
            <w:r w:rsidRPr="00CE7BBC">
              <w:rPr>
                <w:szCs w:val="28"/>
                <w:lang w:val="en-US"/>
              </w:rPr>
              <w:t>2.2</w:t>
            </w:r>
          </w:p>
        </w:tc>
        <w:tc>
          <w:tcPr>
            <w:tcW w:w="559" w:type="pct"/>
            <w:tcMar>
              <w:left w:w="57" w:type="dxa"/>
              <w:right w:w="57" w:type="dxa"/>
            </w:tcMar>
          </w:tcPr>
          <w:p w:rsidR="00677D32" w:rsidRPr="00CE7BBC" w:rsidRDefault="00677D32" w:rsidP="009D013C">
            <w:pPr>
              <w:autoSpaceDE w:val="0"/>
              <w:autoSpaceDN w:val="0"/>
              <w:adjustRightInd w:val="0"/>
              <w:jc w:val="center"/>
              <w:rPr>
                <w:szCs w:val="28"/>
                <w:lang w:val="en-US"/>
              </w:rPr>
            </w:pPr>
            <w:r w:rsidRPr="00CE7BBC">
              <w:rPr>
                <w:szCs w:val="28"/>
                <w:lang w:val="en-US"/>
              </w:rPr>
              <w:t>2.3</w:t>
            </w:r>
          </w:p>
        </w:tc>
        <w:tc>
          <w:tcPr>
            <w:tcW w:w="559" w:type="pct"/>
            <w:tcMar>
              <w:left w:w="57" w:type="dxa"/>
              <w:right w:w="57" w:type="dxa"/>
            </w:tcMar>
          </w:tcPr>
          <w:p w:rsidR="00677D32" w:rsidRPr="00CE7BBC" w:rsidRDefault="00677D32" w:rsidP="009D013C">
            <w:pPr>
              <w:autoSpaceDE w:val="0"/>
              <w:autoSpaceDN w:val="0"/>
              <w:adjustRightInd w:val="0"/>
              <w:jc w:val="center"/>
              <w:rPr>
                <w:szCs w:val="28"/>
                <w:lang w:val="en-US"/>
              </w:rPr>
            </w:pPr>
            <w:r w:rsidRPr="00CE7BBC">
              <w:rPr>
                <w:szCs w:val="28"/>
                <w:lang w:val="en-US"/>
              </w:rPr>
              <w:t>3.1</w:t>
            </w:r>
          </w:p>
        </w:tc>
        <w:tc>
          <w:tcPr>
            <w:tcW w:w="559" w:type="pct"/>
            <w:tcMar>
              <w:left w:w="57" w:type="dxa"/>
              <w:right w:w="57" w:type="dxa"/>
            </w:tcMar>
          </w:tcPr>
          <w:p w:rsidR="00677D32" w:rsidRPr="00CE7BBC" w:rsidRDefault="00677D32" w:rsidP="009D013C">
            <w:pPr>
              <w:autoSpaceDE w:val="0"/>
              <w:autoSpaceDN w:val="0"/>
              <w:adjustRightInd w:val="0"/>
              <w:jc w:val="center"/>
              <w:rPr>
                <w:szCs w:val="28"/>
                <w:lang w:val="en-US"/>
              </w:rPr>
            </w:pPr>
            <w:r w:rsidRPr="00CE7BBC">
              <w:rPr>
                <w:szCs w:val="28"/>
                <w:lang w:val="en-US"/>
              </w:rPr>
              <w:t>3.2</w:t>
            </w:r>
          </w:p>
        </w:tc>
        <w:tc>
          <w:tcPr>
            <w:tcW w:w="620" w:type="pct"/>
            <w:tcMar>
              <w:left w:w="57" w:type="dxa"/>
              <w:right w:w="57" w:type="dxa"/>
            </w:tcMar>
          </w:tcPr>
          <w:p w:rsidR="00677D32" w:rsidRPr="00CE7BBC" w:rsidRDefault="00677D32" w:rsidP="009D013C">
            <w:pPr>
              <w:autoSpaceDE w:val="0"/>
              <w:autoSpaceDN w:val="0"/>
              <w:adjustRightInd w:val="0"/>
              <w:jc w:val="center"/>
              <w:rPr>
                <w:szCs w:val="28"/>
              </w:rPr>
            </w:pPr>
            <w:r w:rsidRPr="00CE7BBC">
              <w:rPr>
                <w:szCs w:val="28"/>
              </w:rPr>
              <w:t>4</w:t>
            </w:r>
          </w:p>
        </w:tc>
        <w:tc>
          <w:tcPr>
            <w:tcW w:w="1121" w:type="pct"/>
            <w:tcMar>
              <w:left w:w="57" w:type="dxa"/>
              <w:right w:w="57" w:type="dxa"/>
            </w:tcMar>
          </w:tcPr>
          <w:p w:rsidR="00677D32" w:rsidRPr="00CE7BBC" w:rsidRDefault="00677D32" w:rsidP="009D013C">
            <w:pPr>
              <w:autoSpaceDE w:val="0"/>
              <w:autoSpaceDN w:val="0"/>
              <w:adjustRightInd w:val="0"/>
              <w:jc w:val="center"/>
              <w:rPr>
                <w:szCs w:val="28"/>
              </w:rPr>
            </w:pPr>
            <w:r w:rsidRPr="00CE7BBC">
              <w:rPr>
                <w:szCs w:val="28"/>
              </w:rPr>
              <w:t>5</w:t>
            </w:r>
          </w:p>
        </w:tc>
      </w:tr>
      <w:tr w:rsidR="00E46C5F" w:rsidRPr="00CE7BBC" w:rsidTr="00E46C5F">
        <w:tc>
          <w:tcPr>
            <w:tcW w:w="431" w:type="pct"/>
            <w:tcMar>
              <w:left w:w="57" w:type="dxa"/>
              <w:right w:w="57" w:type="dxa"/>
            </w:tcMar>
          </w:tcPr>
          <w:p w:rsidR="00E46C5F" w:rsidRPr="00CE7BBC" w:rsidRDefault="00E46C5F" w:rsidP="009D013C">
            <w:pPr>
              <w:autoSpaceDE w:val="0"/>
              <w:autoSpaceDN w:val="0"/>
              <w:adjustRightInd w:val="0"/>
              <w:jc w:val="center"/>
              <w:rPr>
                <w:szCs w:val="28"/>
              </w:rPr>
            </w:pPr>
          </w:p>
        </w:tc>
        <w:tc>
          <w:tcPr>
            <w:tcW w:w="592" w:type="pct"/>
            <w:tcMar>
              <w:left w:w="57" w:type="dxa"/>
              <w:right w:w="57" w:type="dxa"/>
            </w:tcMar>
          </w:tcPr>
          <w:p w:rsidR="00E46C5F" w:rsidRPr="00CE7BBC" w:rsidRDefault="00E46C5F" w:rsidP="009D013C">
            <w:pPr>
              <w:autoSpaceDE w:val="0"/>
              <w:autoSpaceDN w:val="0"/>
              <w:adjustRightInd w:val="0"/>
              <w:jc w:val="center"/>
              <w:rPr>
                <w:szCs w:val="28"/>
                <w:lang w:val="en-US"/>
              </w:rPr>
            </w:pPr>
          </w:p>
        </w:tc>
        <w:tc>
          <w:tcPr>
            <w:tcW w:w="559" w:type="pct"/>
            <w:tcMar>
              <w:left w:w="57" w:type="dxa"/>
              <w:right w:w="57" w:type="dxa"/>
            </w:tcMar>
          </w:tcPr>
          <w:p w:rsidR="00E46C5F" w:rsidRPr="00DE43E4" w:rsidRDefault="00E46C5F" w:rsidP="009D013C">
            <w:pPr>
              <w:autoSpaceDE w:val="0"/>
              <w:autoSpaceDN w:val="0"/>
              <w:adjustRightInd w:val="0"/>
              <w:jc w:val="center"/>
              <w:rPr>
                <w:szCs w:val="28"/>
              </w:rPr>
            </w:pPr>
            <w:r>
              <w:rPr>
                <w:szCs w:val="28"/>
              </w:rPr>
              <w:t>до 3-х лет</w:t>
            </w:r>
          </w:p>
        </w:tc>
        <w:tc>
          <w:tcPr>
            <w:tcW w:w="559" w:type="pct"/>
            <w:tcMar>
              <w:left w:w="57" w:type="dxa"/>
              <w:right w:w="57" w:type="dxa"/>
            </w:tcMar>
          </w:tcPr>
          <w:p w:rsidR="00E46C5F" w:rsidRPr="00E235B2" w:rsidRDefault="00E46C5F" w:rsidP="009D013C">
            <w:pPr>
              <w:autoSpaceDE w:val="0"/>
              <w:autoSpaceDN w:val="0"/>
              <w:adjustRightInd w:val="0"/>
              <w:jc w:val="center"/>
              <w:rPr>
                <w:szCs w:val="28"/>
                <w:lang w:val="en-US"/>
              </w:rPr>
            </w:pPr>
          </w:p>
        </w:tc>
        <w:tc>
          <w:tcPr>
            <w:tcW w:w="559" w:type="pct"/>
            <w:tcMar>
              <w:left w:w="57" w:type="dxa"/>
              <w:right w:w="57" w:type="dxa"/>
            </w:tcMar>
          </w:tcPr>
          <w:p w:rsidR="00E46C5F" w:rsidRPr="00E235B2" w:rsidRDefault="00E46C5F" w:rsidP="009D013C">
            <w:pPr>
              <w:autoSpaceDE w:val="0"/>
              <w:autoSpaceDN w:val="0"/>
              <w:adjustRightInd w:val="0"/>
              <w:jc w:val="center"/>
              <w:rPr>
                <w:szCs w:val="28"/>
                <w:lang w:val="en-US"/>
              </w:rPr>
            </w:pPr>
            <w:r>
              <w:rPr>
                <w:szCs w:val="28"/>
              </w:rPr>
              <w:t>очная</w:t>
            </w:r>
          </w:p>
        </w:tc>
        <w:tc>
          <w:tcPr>
            <w:tcW w:w="559" w:type="pct"/>
            <w:tcMar>
              <w:left w:w="57" w:type="dxa"/>
              <w:right w:w="57" w:type="dxa"/>
            </w:tcMar>
          </w:tcPr>
          <w:p w:rsidR="00E46C5F" w:rsidRPr="00CE7BBC" w:rsidRDefault="00E46C5F" w:rsidP="009D013C">
            <w:pPr>
              <w:autoSpaceDE w:val="0"/>
              <w:autoSpaceDN w:val="0"/>
              <w:adjustRightInd w:val="0"/>
              <w:jc w:val="center"/>
              <w:rPr>
                <w:szCs w:val="28"/>
                <w:lang w:val="en-US"/>
              </w:rPr>
            </w:pPr>
          </w:p>
        </w:tc>
        <w:tc>
          <w:tcPr>
            <w:tcW w:w="620" w:type="pct"/>
            <w:tcMar>
              <w:left w:w="57" w:type="dxa"/>
              <w:right w:w="57" w:type="dxa"/>
            </w:tcMar>
          </w:tcPr>
          <w:p w:rsidR="00E46C5F" w:rsidRPr="004D6875" w:rsidRDefault="00E46C5F" w:rsidP="009D013C">
            <w:pPr>
              <w:tabs>
                <w:tab w:val="left" w:pos="1162"/>
              </w:tabs>
              <w:autoSpaceDE w:val="0"/>
              <w:autoSpaceDN w:val="0"/>
              <w:adjustRightInd w:val="0"/>
            </w:pPr>
            <w:r w:rsidRPr="004D6875">
              <w:t>%</w:t>
            </w:r>
          </w:p>
        </w:tc>
        <w:tc>
          <w:tcPr>
            <w:tcW w:w="1121" w:type="pct"/>
            <w:tcMar>
              <w:left w:w="57" w:type="dxa"/>
              <w:right w:w="57" w:type="dxa"/>
            </w:tcMar>
          </w:tcPr>
          <w:p w:rsidR="00E46C5F" w:rsidRPr="004D6875" w:rsidRDefault="00E46C5F" w:rsidP="009D013C">
            <w:pPr>
              <w:tabs>
                <w:tab w:val="left" w:pos="1162"/>
              </w:tabs>
              <w:autoSpaceDE w:val="0"/>
              <w:autoSpaceDN w:val="0"/>
              <w:adjustRightInd w:val="0"/>
            </w:pPr>
            <w:r w:rsidRPr="004D6875">
              <w:t>не более 10</w:t>
            </w:r>
          </w:p>
        </w:tc>
      </w:tr>
      <w:tr w:rsidR="00E46C5F" w:rsidRPr="00CE7BBC" w:rsidTr="00E46C5F">
        <w:tc>
          <w:tcPr>
            <w:tcW w:w="431" w:type="pct"/>
            <w:tcMar>
              <w:left w:w="57" w:type="dxa"/>
              <w:right w:w="57" w:type="dxa"/>
            </w:tcMar>
          </w:tcPr>
          <w:p w:rsidR="00E46C5F" w:rsidRPr="00CE7BBC" w:rsidRDefault="00E46C5F" w:rsidP="009D013C">
            <w:pPr>
              <w:autoSpaceDE w:val="0"/>
              <w:autoSpaceDN w:val="0"/>
              <w:adjustRightInd w:val="0"/>
              <w:jc w:val="center"/>
              <w:rPr>
                <w:szCs w:val="28"/>
              </w:rPr>
            </w:pPr>
          </w:p>
        </w:tc>
        <w:tc>
          <w:tcPr>
            <w:tcW w:w="592" w:type="pct"/>
            <w:tcMar>
              <w:left w:w="57" w:type="dxa"/>
              <w:right w:w="57" w:type="dxa"/>
            </w:tcMar>
          </w:tcPr>
          <w:p w:rsidR="00E46C5F" w:rsidRPr="00CE7BBC" w:rsidRDefault="00E46C5F" w:rsidP="009D013C">
            <w:pPr>
              <w:autoSpaceDE w:val="0"/>
              <w:autoSpaceDN w:val="0"/>
              <w:adjustRightInd w:val="0"/>
              <w:jc w:val="center"/>
              <w:rPr>
                <w:szCs w:val="28"/>
                <w:lang w:val="en-US"/>
              </w:rPr>
            </w:pPr>
          </w:p>
        </w:tc>
        <w:tc>
          <w:tcPr>
            <w:tcW w:w="559" w:type="pct"/>
            <w:tcMar>
              <w:left w:w="57" w:type="dxa"/>
              <w:right w:w="57" w:type="dxa"/>
            </w:tcMar>
          </w:tcPr>
          <w:p w:rsidR="00E46C5F" w:rsidRDefault="00E46C5F" w:rsidP="009D013C">
            <w:pPr>
              <w:autoSpaceDE w:val="0"/>
              <w:autoSpaceDN w:val="0"/>
              <w:adjustRightInd w:val="0"/>
              <w:jc w:val="center"/>
              <w:rPr>
                <w:szCs w:val="28"/>
              </w:rPr>
            </w:pPr>
          </w:p>
        </w:tc>
        <w:tc>
          <w:tcPr>
            <w:tcW w:w="559" w:type="pct"/>
            <w:tcMar>
              <w:left w:w="57" w:type="dxa"/>
              <w:right w:w="57" w:type="dxa"/>
            </w:tcMar>
          </w:tcPr>
          <w:p w:rsidR="00E46C5F" w:rsidRPr="00E235B2" w:rsidRDefault="00E46C5F" w:rsidP="009D013C">
            <w:pPr>
              <w:autoSpaceDE w:val="0"/>
              <w:autoSpaceDN w:val="0"/>
              <w:adjustRightInd w:val="0"/>
              <w:jc w:val="center"/>
              <w:rPr>
                <w:szCs w:val="28"/>
                <w:lang w:val="en-US"/>
              </w:rPr>
            </w:pPr>
            <w:r>
              <w:rPr>
                <w:szCs w:val="28"/>
              </w:rPr>
              <w:t>от 3-х до 8 лет</w:t>
            </w:r>
          </w:p>
        </w:tc>
        <w:tc>
          <w:tcPr>
            <w:tcW w:w="559" w:type="pct"/>
            <w:tcMar>
              <w:left w:w="57" w:type="dxa"/>
              <w:right w:w="57" w:type="dxa"/>
            </w:tcMar>
          </w:tcPr>
          <w:p w:rsidR="00E46C5F" w:rsidRDefault="00E46C5F" w:rsidP="009D013C">
            <w:pPr>
              <w:autoSpaceDE w:val="0"/>
              <w:autoSpaceDN w:val="0"/>
              <w:adjustRightInd w:val="0"/>
              <w:jc w:val="center"/>
              <w:rPr>
                <w:szCs w:val="28"/>
              </w:rPr>
            </w:pPr>
            <w:r>
              <w:rPr>
                <w:szCs w:val="28"/>
              </w:rPr>
              <w:t>очная</w:t>
            </w:r>
          </w:p>
        </w:tc>
        <w:tc>
          <w:tcPr>
            <w:tcW w:w="559" w:type="pct"/>
            <w:tcMar>
              <w:left w:w="57" w:type="dxa"/>
              <w:right w:w="57" w:type="dxa"/>
            </w:tcMar>
          </w:tcPr>
          <w:p w:rsidR="00E46C5F" w:rsidRPr="00CE7BBC" w:rsidRDefault="00E46C5F" w:rsidP="009D013C">
            <w:pPr>
              <w:autoSpaceDE w:val="0"/>
              <w:autoSpaceDN w:val="0"/>
              <w:adjustRightInd w:val="0"/>
              <w:jc w:val="center"/>
              <w:rPr>
                <w:szCs w:val="28"/>
                <w:lang w:val="en-US"/>
              </w:rPr>
            </w:pPr>
          </w:p>
        </w:tc>
        <w:tc>
          <w:tcPr>
            <w:tcW w:w="620" w:type="pct"/>
            <w:tcMar>
              <w:left w:w="57" w:type="dxa"/>
              <w:right w:w="57" w:type="dxa"/>
            </w:tcMar>
          </w:tcPr>
          <w:p w:rsidR="00E46C5F" w:rsidRPr="004D6875" w:rsidRDefault="00E46C5F" w:rsidP="009D013C">
            <w:pPr>
              <w:tabs>
                <w:tab w:val="left" w:pos="1162"/>
              </w:tabs>
              <w:autoSpaceDE w:val="0"/>
              <w:autoSpaceDN w:val="0"/>
              <w:adjustRightInd w:val="0"/>
            </w:pPr>
            <w:r w:rsidRPr="004D6875">
              <w:t>%</w:t>
            </w:r>
          </w:p>
        </w:tc>
        <w:tc>
          <w:tcPr>
            <w:tcW w:w="1121" w:type="pct"/>
            <w:tcMar>
              <w:left w:w="57" w:type="dxa"/>
              <w:right w:w="57" w:type="dxa"/>
            </w:tcMar>
          </w:tcPr>
          <w:p w:rsidR="00E46C5F" w:rsidRPr="004D6875" w:rsidRDefault="00E46C5F" w:rsidP="009D013C">
            <w:pPr>
              <w:tabs>
                <w:tab w:val="left" w:pos="1162"/>
              </w:tabs>
              <w:autoSpaceDE w:val="0"/>
              <w:autoSpaceDN w:val="0"/>
              <w:adjustRightInd w:val="0"/>
            </w:pPr>
            <w:r w:rsidRPr="004D6875">
              <w:t>не более 10</w:t>
            </w:r>
          </w:p>
        </w:tc>
      </w:tr>
    </w:tbl>
    <w:p w:rsidR="005806F3" w:rsidRDefault="005806F3" w:rsidP="00AA21C2">
      <w:pPr>
        <w:jc w:val="both"/>
        <w:rPr>
          <w:sz w:val="28"/>
          <w:szCs w:val="28"/>
        </w:rPr>
      </w:pPr>
    </w:p>
    <w:p w:rsidR="00677D32" w:rsidRPr="00CE7BBC" w:rsidRDefault="00677D32" w:rsidP="00677D32">
      <w:pPr>
        <w:autoSpaceDE w:val="0"/>
        <w:autoSpaceDN w:val="0"/>
        <w:adjustRightInd w:val="0"/>
        <w:ind w:firstLine="709"/>
        <w:jc w:val="both"/>
      </w:pPr>
      <w:r w:rsidRPr="00CE7BBC">
        <w:t>12.</w:t>
      </w:r>
      <w:r w:rsidR="00513A01">
        <w:t>4</w:t>
      </w:r>
      <w:r w:rsidRPr="00CE7BBC">
        <w:t xml:space="preserve">. </w:t>
      </w:r>
      <w:r w:rsidR="00513A01" w:rsidRPr="00CE7BBC">
        <w:t>Перечень муниципального имуществ</w:t>
      </w:r>
      <w:r w:rsidR="00513A01">
        <w:t>а, сданного в аренду с согласия</w:t>
      </w:r>
      <w:r w:rsidR="00513A01" w:rsidRPr="00F821AB">
        <w:t xml:space="preserve"> ГРБС</w:t>
      </w:r>
      <w:r w:rsidR="00513A01" w:rsidRPr="002E54A4">
        <w:t xml:space="preserve"> по согласованию с управлением имущества Администрации МО </w:t>
      </w:r>
      <w:proofErr w:type="spellStart"/>
      <w:r w:rsidR="00513A01" w:rsidRPr="002E54A4">
        <w:t>Шурышкарский</w:t>
      </w:r>
      <w:proofErr w:type="spellEnd"/>
      <w:r w:rsidR="00513A01" w:rsidRPr="002E54A4">
        <w:t xml:space="preserve"> район</w:t>
      </w:r>
      <w:r w:rsidR="00513A01" w:rsidRPr="00F821AB">
        <w:t>, в ведении которого находится муниципальное учреждение</w:t>
      </w:r>
      <w:r w:rsidR="00513A01" w:rsidRPr="00CE7BBC">
        <w:t>: ____________________________</w:t>
      </w:r>
      <w:r w:rsidRPr="00CE7BBC">
        <w:t>.</w:t>
      </w:r>
    </w:p>
    <w:p w:rsidR="00677D32" w:rsidRPr="00CE7BBC" w:rsidRDefault="00677D32" w:rsidP="00677D32">
      <w:pPr>
        <w:jc w:val="center"/>
        <w:rPr>
          <w:bCs/>
        </w:rPr>
      </w:pPr>
    </w:p>
    <w:p w:rsidR="00E46C5F" w:rsidRDefault="00E46C5F" w:rsidP="00677D32">
      <w:pPr>
        <w:jc w:val="center"/>
        <w:rPr>
          <w:bCs/>
        </w:rPr>
      </w:pPr>
    </w:p>
    <w:p w:rsidR="00677D32" w:rsidRPr="004E26F1" w:rsidRDefault="00677D32" w:rsidP="00677D32">
      <w:pPr>
        <w:jc w:val="center"/>
        <w:rPr>
          <w:b/>
          <w:bCs/>
        </w:rPr>
      </w:pPr>
      <w:r w:rsidRPr="004E26F1">
        <w:rPr>
          <w:b/>
          <w:bCs/>
        </w:rPr>
        <w:t>Раздел</w:t>
      </w:r>
      <w:proofErr w:type="gramStart"/>
      <w:r w:rsidR="00E46C5F" w:rsidRPr="004E26F1">
        <w:rPr>
          <w:b/>
          <w:bCs/>
        </w:rPr>
        <w:t>2</w:t>
      </w:r>
      <w:proofErr w:type="gramEnd"/>
      <w:r w:rsidRPr="004E26F1">
        <w:rPr>
          <w:b/>
          <w:bCs/>
        </w:rPr>
        <w:t xml:space="preserve"> </w:t>
      </w:r>
    </w:p>
    <w:p w:rsidR="00677D32" w:rsidRPr="00CE7BBC" w:rsidRDefault="00677D32" w:rsidP="00677D32">
      <w:pPr>
        <w:jc w:val="center"/>
        <w:rPr>
          <w:bCs/>
        </w:rPr>
      </w:pPr>
    </w:p>
    <w:p w:rsidR="00E46C5F" w:rsidRPr="00C962A9" w:rsidRDefault="00E46C5F" w:rsidP="00E46C5F">
      <w:pPr>
        <w:jc w:val="both"/>
        <w:rPr>
          <w:bCs/>
        </w:rPr>
      </w:pPr>
      <w:r>
        <w:rPr>
          <w:bCs/>
        </w:rPr>
        <w:t xml:space="preserve">1. </w:t>
      </w:r>
      <w:r w:rsidRPr="00C962A9">
        <w:rPr>
          <w:bCs/>
        </w:rPr>
        <w:t>Уникальный номер услуги</w:t>
      </w:r>
      <w:r w:rsidRPr="009D013C">
        <w:rPr>
          <w:bCs/>
          <w:u w:val="single"/>
        </w:rPr>
        <w:t>: _</w:t>
      </w:r>
      <w:r w:rsidR="006B1429" w:rsidRPr="006B1429">
        <w:rPr>
          <w:bCs/>
          <w:u w:val="single"/>
        </w:rPr>
        <w:t>729260000132071030211Д40001100400006007100107</w:t>
      </w:r>
      <w:r w:rsidRPr="009D013C">
        <w:rPr>
          <w:bCs/>
          <w:u w:val="single"/>
        </w:rPr>
        <w:t>_.</w:t>
      </w:r>
    </w:p>
    <w:p w:rsidR="00E46C5F" w:rsidRPr="001A6CCF" w:rsidRDefault="00E46C5F" w:rsidP="00E46C5F">
      <w:pPr>
        <w:autoSpaceDE w:val="0"/>
        <w:autoSpaceDN w:val="0"/>
        <w:adjustRightInd w:val="0"/>
        <w:jc w:val="both"/>
        <w:rPr>
          <w:b/>
        </w:rPr>
      </w:pPr>
      <w:r>
        <w:t>2</w:t>
      </w:r>
      <w:r w:rsidRPr="00E750A2">
        <w:t xml:space="preserve">. Наименование </w:t>
      </w:r>
      <w:r w:rsidRPr="004A36CD">
        <w:t>муниципаль</w:t>
      </w:r>
      <w:r>
        <w:t xml:space="preserve">ной услуги </w:t>
      </w:r>
      <w:r w:rsidR="001A6CCF" w:rsidRPr="001A6CCF">
        <w:rPr>
          <w:b/>
        </w:rPr>
        <w:t>Присмотр и уход</w:t>
      </w:r>
      <w:proofErr w:type="gramStart"/>
      <w:r w:rsidR="001A6CCF" w:rsidRPr="001A6CCF">
        <w:rPr>
          <w:b/>
        </w:rPr>
        <w:t xml:space="preserve"> </w:t>
      </w:r>
      <w:r w:rsidRPr="001A6CCF">
        <w:rPr>
          <w:b/>
        </w:rPr>
        <w:t>.</w:t>
      </w:r>
      <w:proofErr w:type="gramEnd"/>
    </w:p>
    <w:p w:rsidR="00E46C5F" w:rsidRPr="00E750A2" w:rsidRDefault="00E46C5F" w:rsidP="00E46C5F">
      <w:pPr>
        <w:autoSpaceDE w:val="0"/>
        <w:autoSpaceDN w:val="0"/>
        <w:adjustRightInd w:val="0"/>
      </w:pPr>
      <w:r>
        <w:t>3</w:t>
      </w:r>
      <w:r w:rsidRPr="00E750A2">
        <w:t xml:space="preserve">. </w:t>
      </w:r>
      <w:r w:rsidRPr="00C962A9">
        <w:t>Категории потребителей</w:t>
      </w:r>
      <w:r w:rsidRPr="00E750A2">
        <w:t xml:space="preserve"> </w:t>
      </w:r>
      <w:r w:rsidRPr="004A36CD">
        <w:t>муниципаль</w:t>
      </w:r>
      <w:r>
        <w:t>ной услуги:</w:t>
      </w:r>
    </w:p>
    <w:p w:rsidR="00E46C5F" w:rsidRPr="00E750A2" w:rsidRDefault="00E46C5F" w:rsidP="00E46C5F">
      <w:pPr>
        <w:autoSpaceDE w:val="0"/>
        <w:autoSpaceDN w:val="0"/>
        <w:adjustRightInd w:val="0"/>
        <w:rPr>
          <w:b/>
          <w:bCs/>
        </w:rPr>
      </w:pPr>
    </w:p>
    <w:tbl>
      <w:tblPr>
        <w:tblW w:w="500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08"/>
        <w:gridCol w:w="5802"/>
      </w:tblGrid>
      <w:tr w:rsidR="00E46C5F" w:rsidRPr="00E750A2" w:rsidTr="009D013C">
        <w:trPr>
          <w:cantSplit/>
          <w:trHeight w:val="322"/>
        </w:trPr>
        <w:tc>
          <w:tcPr>
            <w:tcW w:w="3028" w:type="pct"/>
            <w:vMerge w:val="restart"/>
          </w:tcPr>
          <w:p w:rsidR="00E46C5F" w:rsidRPr="00E750A2" w:rsidRDefault="00E46C5F" w:rsidP="009D013C">
            <w:pPr>
              <w:autoSpaceDE w:val="0"/>
              <w:autoSpaceDN w:val="0"/>
              <w:adjustRightInd w:val="0"/>
              <w:jc w:val="center"/>
            </w:pPr>
            <w:r w:rsidRPr="00E750A2">
              <w:t>Наименование категории потребителей</w:t>
            </w:r>
          </w:p>
        </w:tc>
        <w:tc>
          <w:tcPr>
            <w:tcW w:w="1972" w:type="pct"/>
            <w:vMerge w:val="restart"/>
          </w:tcPr>
          <w:p w:rsidR="00E46C5F" w:rsidRPr="00E750A2" w:rsidRDefault="00E46C5F" w:rsidP="009D013C">
            <w:pPr>
              <w:autoSpaceDE w:val="0"/>
              <w:autoSpaceDN w:val="0"/>
              <w:adjustRightInd w:val="0"/>
              <w:jc w:val="center"/>
            </w:pPr>
            <w:r w:rsidRPr="00E750A2">
              <w:t>Основа предоставления (</w:t>
            </w:r>
            <w:r w:rsidRPr="00C962A9">
              <w:t>бесплатная</w:t>
            </w:r>
            <w:r w:rsidRPr="00E750A2">
              <w:t>, платная)</w:t>
            </w:r>
          </w:p>
        </w:tc>
      </w:tr>
      <w:tr w:rsidR="00E46C5F" w:rsidRPr="00E750A2" w:rsidTr="009D013C">
        <w:trPr>
          <w:cantSplit/>
          <w:trHeight w:val="322"/>
        </w:trPr>
        <w:tc>
          <w:tcPr>
            <w:tcW w:w="3028" w:type="pct"/>
            <w:vMerge/>
          </w:tcPr>
          <w:p w:rsidR="00E46C5F" w:rsidRPr="00E750A2" w:rsidRDefault="00E46C5F" w:rsidP="009D013C">
            <w:pPr>
              <w:autoSpaceDE w:val="0"/>
              <w:autoSpaceDN w:val="0"/>
              <w:adjustRightInd w:val="0"/>
              <w:jc w:val="center"/>
            </w:pPr>
          </w:p>
        </w:tc>
        <w:tc>
          <w:tcPr>
            <w:tcW w:w="1972" w:type="pct"/>
            <w:vMerge/>
          </w:tcPr>
          <w:p w:rsidR="00E46C5F" w:rsidRPr="00E750A2" w:rsidRDefault="00E46C5F" w:rsidP="009D013C">
            <w:pPr>
              <w:autoSpaceDE w:val="0"/>
              <w:autoSpaceDN w:val="0"/>
              <w:adjustRightInd w:val="0"/>
              <w:jc w:val="center"/>
            </w:pPr>
          </w:p>
        </w:tc>
      </w:tr>
      <w:tr w:rsidR="00E46C5F" w:rsidRPr="00E750A2" w:rsidTr="009D013C">
        <w:trPr>
          <w:cantSplit/>
          <w:trHeight w:val="20"/>
        </w:trPr>
        <w:tc>
          <w:tcPr>
            <w:tcW w:w="3028" w:type="pct"/>
          </w:tcPr>
          <w:p w:rsidR="00E46C5F" w:rsidRPr="00E750A2" w:rsidRDefault="00E46C5F" w:rsidP="009D013C">
            <w:pPr>
              <w:jc w:val="center"/>
            </w:pPr>
            <w:r w:rsidRPr="00E750A2">
              <w:t>1</w:t>
            </w:r>
          </w:p>
        </w:tc>
        <w:tc>
          <w:tcPr>
            <w:tcW w:w="1972" w:type="pct"/>
          </w:tcPr>
          <w:p w:rsidR="00E46C5F" w:rsidRPr="00E750A2" w:rsidRDefault="00E46C5F" w:rsidP="009D013C">
            <w:pPr>
              <w:jc w:val="center"/>
            </w:pPr>
            <w:r w:rsidRPr="00E750A2">
              <w:t>2</w:t>
            </w:r>
          </w:p>
        </w:tc>
      </w:tr>
      <w:tr w:rsidR="00E46C5F" w:rsidRPr="00E750A2" w:rsidTr="009D013C">
        <w:trPr>
          <w:cantSplit/>
          <w:trHeight w:val="20"/>
        </w:trPr>
        <w:tc>
          <w:tcPr>
            <w:tcW w:w="3028" w:type="pct"/>
          </w:tcPr>
          <w:p w:rsidR="00E46C5F" w:rsidRPr="00E750A2" w:rsidRDefault="00E46C5F" w:rsidP="009D013C">
            <w:pPr>
              <w:autoSpaceDE w:val="0"/>
              <w:autoSpaceDN w:val="0"/>
              <w:adjustRightInd w:val="0"/>
            </w:pPr>
            <w:r w:rsidRPr="00E750A2">
              <w:t xml:space="preserve"> </w:t>
            </w:r>
            <w:r w:rsidR="001A6CCF">
              <w:t>физические лица</w:t>
            </w:r>
          </w:p>
        </w:tc>
        <w:tc>
          <w:tcPr>
            <w:tcW w:w="1972" w:type="pct"/>
          </w:tcPr>
          <w:p w:rsidR="00E46C5F" w:rsidRPr="00E750A2" w:rsidRDefault="001A6CCF" w:rsidP="009D013C">
            <w:pPr>
              <w:autoSpaceDE w:val="0"/>
              <w:autoSpaceDN w:val="0"/>
              <w:adjustRightInd w:val="0"/>
            </w:pPr>
            <w:r>
              <w:t xml:space="preserve">бесплатная </w:t>
            </w:r>
          </w:p>
        </w:tc>
      </w:tr>
    </w:tbl>
    <w:p w:rsidR="00E46C5F" w:rsidRPr="00E750A2" w:rsidRDefault="00E46C5F" w:rsidP="00E46C5F">
      <w:pPr>
        <w:autoSpaceDE w:val="0"/>
        <w:autoSpaceDN w:val="0"/>
        <w:adjustRightInd w:val="0"/>
      </w:pPr>
    </w:p>
    <w:p w:rsidR="00E46C5F" w:rsidRPr="00C962A9" w:rsidRDefault="00E46C5F" w:rsidP="00E46C5F">
      <w:pPr>
        <w:autoSpaceDE w:val="0"/>
        <w:autoSpaceDN w:val="0"/>
        <w:adjustRightInd w:val="0"/>
        <w:ind w:firstLine="708"/>
        <w:jc w:val="both"/>
      </w:pPr>
      <w:r w:rsidRPr="00C962A9">
        <w:t xml:space="preserve">4. Вид деятельности </w:t>
      </w:r>
      <w:r w:rsidRPr="00766718">
        <w:t>муниципаль</w:t>
      </w:r>
      <w:r w:rsidRPr="00C962A9">
        <w:t>ного учреждения:</w:t>
      </w:r>
    </w:p>
    <w:p w:rsidR="00E46C5F" w:rsidRPr="00C962A9" w:rsidRDefault="00E46C5F" w:rsidP="00E46C5F">
      <w:pPr>
        <w:autoSpaceDE w:val="0"/>
        <w:autoSpaceDN w:val="0"/>
        <w:adjustRightInd w:val="0"/>
        <w:ind w:firstLine="709"/>
        <w:jc w:val="both"/>
        <w:rPr>
          <w:sz w:val="28"/>
          <w:szCs w:val="28"/>
        </w:rPr>
      </w:pPr>
    </w:p>
    <w:tbl>
      <w:tblPr>
        <w:tblW w:w="4745" w:type="pct"/>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21"/>
        <w:gridCol w:w="1910"/>
        <w:gridCol w:w="11229"/>
      </w:tblGrid>
      <w:tr w:rsidR="00E46C5F" w:rsidRPr="00C962A9" w:rsidTr="009D013C">
        <w:trPr>
          <w:cantSplit/>
          <w:trHeight w:val="659"/>
        </w:trPr>
        <w:tc>
          <w:tcPr>
            <w:tcW w:w="294" w:type="pct"/>
          </w:tcPr>
          <w:p w:rsidR="00E46C5F" w:rsidRPr="00C962A9" w:rsidRDefault="00E46C5F" w:rsidP="009D013C">
            <w:pPr>
              <w:autoSpaceDE w:val="0"/>
              <w:autoSpaceDN w:val="0"/>
              <w:adjustRightInd w:val="0"/>
              <w:jc w:val="center"/>
            </w:pPr>
            <w:r w:rsidRPr="00C962A9">
              <w:t>№</w:t>
            </w:r>
          </w:p>
          <w:p w:rsidR="00E46C5F" w:rsidRPr="00C962A9" w:rsidRDefault="00E46C5F" w:rsidP="009D013C">
            <w:pPr>
              <w:autoSpaceDE w:val="0"/>
              <w:autoSpaceDN w:val="0"/>
              <w:adjustRightInd w:val="0"/>
              <w:jc w:val="center"/>
            </w:pPr>
            <w:proofErr w:type="gramStart"/>
            <w:r w:rsidRPr="00C962A9">
              <w:t>п</w:t>
            </w:r>
            <w:proofErr w:type="gramEnd"/>
            <w:r w:rsidRPr="00C962A9">
              <w:t>/п</w:t>
            </w:r>
          </w:p>
        </w:tc>
        <w:tc>
          <w:tcPr>
            <w:tcW w:w="684" w:type="pct"/>
          </w:tcPr>
          <w:p w:rsidR="00E46C5F" w:rsidRPr="00C962A9" w:rsidRDefault="00E46C5F" w:rsidP="009D013C">
            <w:pPr>
              <w:autoSpaceDE w:val="0"/>
              <w:autoSpaceDN w:val="0"/>
              <w:adjustRightInd w:val="0"/>
              <w:jc w:val="center"/>
            </w:pPr>
            <w:r w:rsidRPr="00C962A9">
              <w:t>Код вида деятельности</w:t>
            </w:r>
          </w:p>
        </w:tc>
        <w:tc>
          <w:tcPr>
            <w:tcW w:w="4022" w:type="pct"/>
          </w:tcPr>
          <w:p w:rsidR="00E46C5F" w:rsidRPr="00C962A9" w:rsidRDefault="00E46C5F" w:rsidP="009D013C">
            <w:pPr>
              <w:autoSpaceDE w:val="0"/>
              <w:autoSpaceDN w:val="0"/>
              <w:adjustRightInd w:val="0"/>
              <w:jc w:val="center"/>
            </w:pPr>
            <w:r w:rsidRPr="00C962A9">
              <w:t>Наименование вида деятельности</w:t>
            </w:r>
          </w:p>
        </w:tc>
      </w:tr>
      <w:tr w:rsidR="00E46C5F" w:rsidRPr="00C962A9" w:rsidTr="009D013C">
        <w:trPr>
          <w:cantSplit/>
          <w:trHeight w:val="20"/>
        </w:trPr>
        <w:tc>
          <w:tcPr>
            <w:tcW w:w="294" w:type="pct"/>
          </w:tcPr>
          <w:p w:rsidR="00E46C5F" w:rsidRPr="00C962A9" w:rsidRDefault="00E46C5F" w:rsidP="009D013C">
            <w:pPr>
              <w:jc w:val="center"/>
            </w:pPr>
            <w:r w:rsidRPr="00C962A9">
              <w:t>1</w:t>
            </w:r>
          </w:p>
        </w:tc>
        <w:tc>
          <w:tcPr>
            <w:tcW w:w="684" w:type="pct"/>
          </w:tcPr>
          <w:p w:rsidR="00E46C5F" w:rsidRPr="00C962A9" w:rsidRDefault="00E46C5F" w:rsidP="009D013C">
            <w:pPr>
              <w:jc w:val="center"/>
            </w:pPr>
            <w:r w:rsidRPr="00C962A9">
              <w:t>2</w:t>
            </w:r>
          </w:p>
        </w:tc>
        <w:tc>
          <w:tcPr>
            <w:tcW w:w="4022" w:type="pct"/>
          </w:tcPr>
          <w:p w:rsidR="00E46C5F" w:rsidRPr="00C962A9" w:rsidRDefault="00E46C5F" w:rsidP="009D013C">
            <w:pPr>
              <w:jc w:val="center"/>
            </w:pPr>
            <w:r w:rsidRPr="00C962A9">
              <w:t>3</w:t>
            </w:r>
          </w:p>
        </w:tc>
      </w:tr>
      <w:tr w:rsidR="00E46C5F" w:rsidRPr="00C962A9" w:rsidTr="009D013C">
        <w:trPr>
          <w:cantSplit/>
          <w:trHeight w:val="20"/>
        </w:trPr>
        <w:tc>
          <w:tcPr>
            <w:tcW w:w="294" w:type="pct"/>
          </w:tcPr>
          <w:p w:rsidR="00E46C5F" w:rsidRPr="00C962A9" w:rsidRDefault="009D013C" w:rsidP="009D013C">
            <w:pPr>
              <w:jc w:val="center"/>
            </w:pPr>
            <w:r>
              <w:t>1</w:t>
            </w:r>
          </w:p>
        </w:tc>
        <w:tc>
          <w:tcPr>
            <w:tcW w:w="684" w:type="pct"/>
          </w:tcPr>
          <w:p w:rsidR="00E46C5F" w:rsidRPr="00C962A9" w:rsidRDefault="00AA21C2" w:rsidP="009D013C">
            <w:pPr>
              <w:jc w:val="center"/>
            </w:pPr>
            <w:r>
              <w:t>88.91.</w:t>
            </w:r>
          </w:p>
        </w:tc>
        <w:tc>
          <w:tcPr>
            <w:tcW w:w="4022" w:type="pct"/>
          </w:tcPr>
          <w:p w:rsidR="00E46C5F" w:rsidRPr="00C962A9" w:rsidRDefault="001A6CCF" w:rsidP="00AA21C2">
            <w:pPr>
              <w:jc w:val="center"/>
            </w:pPr>
            <w:r>
              <w:t xml:space="preserve">Предоставление услуг </w:t>
            </w:r>
            <w:r w:rsidR="00AA21C2">
              <w:t>по дневному уходу за детьми</w:t>
            </w:r>
          </w:p>
        </w:tc>
      </w:tr>
    </w:tbl>
    <w:p w:rsidR="00E46C5F" w:rsidRPr="00C962A9" w:rsidRDefault="00E46C5F" w:rsidP="00E46C5F">
      <w:pPr>
        <w:autoSpaceDE w:val="0"/>
        <w:autoSpaceDN w:val="0"/>
        <w:adjustRightInd w:val="0"/>
        <w:ind w:firstLine="709"/>
        <w:jc w:val="both"/>
      </w:pPr>
      <w:r w:rsidRPr="00C962A9">
        <w:t xml:space="preserve">5. Вид </w:t>
      </w:r>
      <w:r w:rsidRPr="00766718">
        <w:t>муниципаль</w:t>
      </w:r>
      <w:r w:rsidRPr="00C962A9">
        <w:t xml:space="preserve">ного учреждения: </w:t>
      </w:r>
      <w:proofErr w:type="gramStart"/>
      <w:r w:rsidR="001A6CCF">
        <w:t>бюджетное</w:t>
      </w:r>
      <w:proofErr w:type="gramEnd"/>
      <w:r w:rsidRPr="00C962A9">
        <w:t>.</w:t>
      </w:r>
    </w:p>
    <w:p w:rsidR="00E46C5F" w:rsidRPr="00C962A9" w:rsidRDefault="00E46C5F" w:rsidP="00E46C5F">
      <w:pPr>
        <w:autoSpaceDE w:val="0"/>
        <w:autoSpaceDN w:val="0"/>
        <w:adjustRightInd w:val="0"/>
        <w:ind w:firstLine="709"/>
        <w:jc w:val="both"/>
      </w:pPr>
      <w:r w:rsidRPr="00C962A9">
        <w:t xml:space="preserve">6. Показатели, характеризующие объем и (или) качество </w:t>
      </w:r>
      <w:r w:rsidRPr="00766718">
        <w:t>муниципаль</w:t>
      </w:r>
      <w:r w:rsidRPr="00C962A9">
        <w:t>ной услуги.</w:t>
      </w:r>
    </w:p>
    <w:p w:rsidR="00E46C5F" w:rsidRPr="00C962A9" w:rsidRDefault="00E46C5F" w:rsidP="00E46C5F">
      <w:pPr>
        <w:autoSpaceDE w:val="0"/>
        <w:autoSpaceDN w:val="0"/>
        <w:adjustRightInd w:val="0"/>
        <w:ind w:firstLine="709"/>
        <w:jc w:val="both"/>
      </w:pPr>
      <w:r w:rsidRPr="00C962A9">
        <w:t xml:space="preserve">Показатели, характеризующие качество </w:t>
      </w:r>
      <w:r w:rsidRPr="00766718">
        <w:t>муниципаль</w:t>
      </w:r>
      <w:r w:rsidRPr="00C962A9">
        <w:t>ной услуги:</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1096"/>
        <w:gridCol w:w="1134"/>
        <w:gridCol w:w="1134"/>
        <w:gridCol w:w="1843"/>
        <w:gridCol w:w="851"/>
        <w:gridCol w:w="1842"/>
        <w:gridCol w:w="851"/>
        <w:gridCol w:w="1701"/>
        <w:gridCol w:w="1134"/>
        <w:gridCol w:w="1276"/>
        <w:gridCol w:w="1275"/>
      </w:tblGrid>
      <w:tr w:rsidR="00E46C5F" w:rsidRPr="00766718" w:rsidTr="00810647">
        <w:tc>
          <w:tcPr>
            <w:tcW w:w="1229" w:type="dxa"/>
            <w:vMerge w:val="restart"/>
            <w:tcMar>
              <w:left w:w="57" w:type="dxa"/>
              <w:right w:w="57" w:type="dxa"/>
            </w:tcMar>
          </w:tcPr>
          <w:p w:rsidR="00E46C5F" w:rsidRPr="00766718" w:rsidRDefault="00E46C5F" w:rsidP="009D013C">
            <w:pPr>
              <w:autoSpaceDE w:val="0"/>
              <w:autoSpaceDN w:val="0"/>
              <w:adjustRightInd w:val="0"/>
              <w:jc w:val="center"/>
              <w:rPr>
                <w:szCs w:val="28"/>
              </w:rPr>
            </w:pPr>
            <w:proofErr w:type="spellStart"/>
            <w:proofErr w:type="gramStart"/>
            <w:r w:rsidRPr="00766718">
              <w:rPr>
                <w:szCs w:val="28"/>
              </w:rPr>
              <w:t>Уникаль-ный</w:t>
            </w:r>
            <w:proofErr w:type="spellEnd"/>
            <w:proofErr w:type="gramEnd"/>
            <w:r w:rsidRPr="00766718">
              <w:rPr>
                <w:szCs w:val="28"/>
              </w:rPr>
              <w:t xml:space="preserve"> </w:t>
            </w:r>
          </w:p>
          <w:p w:rsidR="00E46C5F" w:rsidRPr="00766718" w:rsidRDefault="00E46C5F" w:rsidP="009D013C">
            <w:pPr>
              <w:autoSpaceDE w:val="0"/>
              <w:autoSpaceDN w:val="0"/>
              <w:adjustRightInd w:val="0"/>
              <w:jc w:val="center"/>
              <w:rPr>
                <w:szCs w:val="28"/>
              </w:rPr>
            </w:pPr>
            <w:r w:rsidRPr="00766718">
              <w:rPr>
                <w:szCs w:val="28"/>
              </w:rPr>
              <w:t xml:space="preserve">номер </w:t>
            </w:r>
            <w:proofErr w:type="spellStart"/>
            <w:proofErr w:type="gramStart"/>
            <w:r w:rsidRPr="00766718">
              <w:rPr>
                <w:szCs w:val="28"/>
              </w:rPr>
              <w:t>реестро</w:t>
            </w:r>
            <w:proofErr w:type="spellEnd"/>
            <w:r w:rsidRPr="00766718">
              <w:rPr>
                <w:szCs w:val="28"/>
              </w:rPr>
              <w:t>-вой</w:t>
            </w:r>
            <w:proofErr w:type="gramEnd"/>
            <w:r w:rsidRPr="00766718">
              <w:rPr>
                <w:szCs w:val="28"/>
              </w:rPr>
              <w:t xml:space="preserve"> записи</w:t>
            </w:r>
          </w:p>
        </w:tc>
        <w:tc>
          <w:tcPr>
            <w:tcW w:w="3364" w:type="dxa"/>
            <w:gridSpan w:val="3"/>
            <w:tcMar>
              <w:left w:w="57" w:type="dxa"/>
              <w:right w:w="57" w:type="dxa"/>
            </w:tcMar>
          </w:tcPr>
          <w:p w:rsidR="00E46C5F" w:rsidRPr="00766718" w:rsidRDefault="00E46C5F" w:rsidP="009D013C">
            <w:pPr>
              <w:autoSpaceDE w:val="0"/>
              <w:autoSpaceDN w:val="0"/>
              <w:adjustRightInd w:val="0"/>
              <w:jc w:val="center"/>
              <w:rPr>
                <w:szCs w:val="28"/>
              </w:rPr>
            </w:pPr>
            <w:r w:rsidRPr="00766718">
              <w:rPr>
                <w:szCs w:val="28"/>
              </w:rPr>
              <w:t>Показатели, характеризующие содержание муниципальной услуги</w:t>
            </w:r>
          </w:p>
        </w:tc>
        <w:tc>
          <w:tcPr>
            <w:tcW w:w="2694" w:type="dxa"/>
            <w:gridSpan w:val="2"/>
            <w:tcMar>
              <w:left w:w="57" w:type="dxa"/>
              <w:right w:w="57" w:type="dxa"/>
            </w:tcMar>
          </w:tcPr>
          <w:p w:rsidR="00E46C5F" w:rsidRPr="00766718" w:rsidRDefault="00E46C5F" w:rsidP="009D013C">
            <w:pPr>
              <w:autoSpaceDE w:val="0"/>
              <w:autoSpaceDN w:val="0"/>
              <w:adjustRightInd w:val="0"/>
              <w:jc w:val="center"/>
              <w:rPr>
                <w:szCs w:val="28"/>
              </w:rPr>
            </w:pPr>
            <w:r w:rsidRPr="00766718">
              <w:rPr>
                <w:szCs w:val="28"/>
              </w:rPr>
              <w:t>Показатели, характеризующие условия (формы) оказания муниципальной услуги</w:t>
            </w:r>
          </w:p>
        </w:tc>
        <w:tc>
          <w:tcPr>
            <w:tcW w:w="1842" w:type="dxa"/>
            <w:vMerge w:val="restart"/>
            <w:tcMar>
              <w:left w:w="57" w:type="dxa"/>
              <w:right w:w="57" w:type="dxa"/>
            </w:tcMar>
          </w:tcPr>
          <w:p w:rsidR="00E46C5F" w:rsidRPr="00766718" w:rsidRDefault="00E46C5F" w:rsidP="009D013C">
            <w:pPr>
              <w:autoSpaceDE w:val="0"/>
              <w:autoSpaceDN w:val="0"/>
              <w:adjustRightInd w:val="0"/>
              <w:jc w:val="center"/>
              <w:rPr>
                <w:szCs w:val="28"/>
              </w:rPr>
            </w:pPr>
            <w:proofErr w:type="spellStart"/>
            <w:proofErr w:type="gramStart"/>
            <w:r w:rsidRPr="00766718">
              <w:rPr>
                <w:szCs w:val="28"/>
              </w:rPr>
              <w:t>Наименова-ние</w:t>
            </w:r>
            <w:proofErr w:type="spellEnd"/>
            <w:proofErr w:type="gramEnd"/>
            <w:r w:rsidRPr="00766718">
              <w:rPr>
                <w:szCs w:val="28"/>
              </w:rPr>
              <w:t xml:space="preserve"> показателя качества муниципальной услуги</w:t>
            </w:r>
          </w:p>
        </w:tc>
        <w:tc>
          <w:tcPr>
            <w:tcW w:w="851" w:type="dxa"/>
            <w:vMerge w:val="restart"/>
            <w:tcMar>
              <w:left w:w="57" w:type="dxa"/>
              <w:right w:w="57" w:type="dxa"/>
            </w:tcMar>
          </w:tcPr>
          <w:p w:rsidR="00E46C5F" w:rsidRPr="00766718" w:rsidRDefault="00E46C5F" w:rsidP="009D013C">
            <w:pPr>
              <w:autoSpaceDE w:val="0"/>
              <w:autoSpaceDN w:val="0"/>
              <w:adjustRightInd w:val="0"/>
              <w:jc w:val="center"/>
              <w:rPr>
                <w:szCs w:val="28"/>
              </w:rPr>
            </w:pPr>
            <w:proofErr w:type="spellStart"/>
            <w:proofErr w:type="gramStart"/>
            <w:r w:rsidRPr="00766718">
              <w:rPr>
                <w:szCs w:val="28"/>
              </w:rPr>
              <w:t>Еди-ница</w:t>
            </w:r>
            <w:proofErr w:type="spellEnd"/>
            <w:proofErr w:type="gramEnd"/>
            <w:r w:rsidRPr="00766718">
              <w:rPr>
                <w:szCs w:val="28"/>
              </w:rPr>
              <w:t xml:space="preserve"> </w:t>
            </w:r>
            <w:proofErr w:type="spellStart"/>
            <w:r w:rsidRPr="00766718">
              <w:rPr>
                <w:szCs w:val="28"/>
              </w:rPr>
              <w:t>изме</w:t>
            </w:r>
            <w:proofErr w:type="spellEnd"/>
            <w:r w:rsidRPr="00766718">
              <w:rPr>
                <w:szCs w:val="28"/>
              </w:rPr>
              <w:t>-рения</w:t>
            </w:r>
          </w:p>
        </w:tc>
        <w:tc>
          <w:tcPr>
            <w:tcW w:w="1701" w:type="dxa"/>
            <w:vMerge w:val="restart"/>
            <w:tcMar>
              <w:left w:w="57" w:type="dxa"/>
              <w:right w:w="57" w:type="dxa"/>
            </w:tcMar>
          </w:tcPr>
          <w:p w:rsidR="00E46C5F" w:rsidRPr="00766718" w:rsidRDefault="00E46C5F" w:rsidP="009D013C">
            <w:pPr>
              <w:autoSpaceDE w:val="0"/>
              <w:autoSpaceDN w:val="0"/>
              <w:adjustRightInd w:val="0"/>
              <w:jc w:val="center"/>
              <w:rPr>
                <w:szCs w:val="28"/>
              </w:rPr>
            </w:pPr>
            <w:proofErr w:type="gramStart"/>
            <w:r w:rsidRPr="00766718">
              <w:rPr>
                <w:szCs w:val="28"/>
              </w:rPr>
              <w:t>Фор-мула</w:t>
            </w:r>
            <w:proofErr w:type="gramEnd"/>
            <w:r w:rsidRPr="00766718">
              <w:rPr>
                <w:szCs w:val="28"/>
              </w:rPr>
              <w:t xml:space="preserve"> рас-чета</w:t>
            </w:r>
          </w:p>
        </w:tc>
        <w:tc>
          <w:tcPr>
            <w:tcW w:w="3685" w:type="dxa"/>
            <w:gridSpan w:val="3"/>
            <w:tcMar>
              <w:left w:w="57" w:type="dxa"/>
              <w:right w:w="57" w:type="dxa"/>
            </w:tcMar>
          </w:tcPr>
          <w:p w:rsidR="00E46C5F" w:rsidRPr="00766718" w:rsidRDefault="00E46C5F" w:rsidP="009D013C">
            <w:pPr>
              <w:autoSpaceDE w:val="0"/>
              <w:autoSpaceDN w:val="0"/>
              <w:adjustRightInd w:val="0"/>
              <w:jc w:val="center"/>
              <w:rPr>
                <w:szCs w:val="28"/>
              </w:rPr>
            </w:pPr>
            <w:r w:rsidRPr="00766718">
              <w:rPr>
                <w:szCs w:val="28"/>
              </w:rPr>
              <w:t>Значения показателей качества муниципальной услуги</w:t>
            </w:r>
          </w:p>
        </w:tc>
      </w:tr>
      <w:tr w:rsidR="00E46C5F" w:rsidRPr="00766718" w:rsidTr="00810647">
        <w:tc>
          <w:tcPr>
            <w:tcW w:w="1229" w:type="dxa"/>
            <w:vMerge/>
            <w:tcMar>
              <w:left w:w="57" w:type="dxa"/>
              <w:right w:w="57" w:type="dxa"/>
            </w:tcMar>
          </w:tcPr>
          <w:p w:rsidR="00E46C5F" w:rsidRPr="00766718" w:rsidRDefault="00E46C5F" w:rsidP="009D013C">
            <w:pPr>
              <w:autoSpaceDE w:val="0"/>
              <w:autoSpaceDN w:val="0"/>
              <w:adjustRightInd w:val="0"/>
              <w:jc w:val="center"/>
              <w:rPr>
                <w:sz w:val="28"/>
                <w:szCs w:val="28"/>
              </w:rPr>
            </w:pPr>
          </w:p>
        </w:tc>
        <w:tc>
          <w:tcPr>
            <w:tcW w:w="1096" w:type="dxa"/>
            <w:tcMar>
              <w:left w:w="57" w:type="dxa"/>
              <w:right w:w="57" w:type="dxa"/>
            </w:tcMar>
          </w:tcPr>
          <w:p w:rsidR="00E46C5F" w:rsidRPr="00766718" w:rsidRDefault="00E46C5F" w:rsidP="009D013C">
            <w:pPr>
              <w:autoSpaceDE w:val="0"/>
              <w:autoSpaceDN w:val="0"/>
              <w:adjustRightInd w:val="0"/>
              <w:jc w:val="center"/>
              <w:rPr>
                <w:sz w:val="28"/>
                <w:szCs w:val="28"/>
                <w:lang w:val="en-US"/>
              </w:rPr>
            </w:pPr>
            <w:r w:rsidRPr="00766718">
              <w:rPr>
                <w:szCs w:val="28"/>
                <w:lang w:val="en-US"/>
              </w:rPr>
              <w:t>&lt;</w:t>
            </w:r>
            <w:proofErr w:type="spellStart"/>
            <w:r w:rsidRPr="00766718">
              <w:rPr>
                <w:szCs w:val="28"/>
              </w:rPr>
              <w:t>наиме-нование</w:t>
            </w:r>
            <w:proofErr w:type="spellEnd"/>
            <w:r w:rsidRPr="00766718">
              <w:rPr>
                <w:szCs w:val="28"/>
              </w:rPr>
              <w:t xml:space="preserve"> показа-теля</w:t>
            </w:r>
            <w:r w:rsidRPr="00766718">
              <w:rPr>
                <w:szCs w:val="28"/>
                <w:lang w:val="en-US"/>
              </w:rPr>
              <w:t>&gt;</w:t>
            </w:r>
          </w:p>
        </w:tc>
        <w:tc>
          <w:tcPr>
            <w:tcW w:w="1134" w:type="dxa"/>
            <w:tcMar>
              <w:left w:w="57" w:type="dxa"/>
              <w:right w:w="57" w:type="dxa"/>
            </w:tcMar>
          </w:tcPr>
          <w:p w:rsidR="00E46C5F" w:rsidRPr="00766718" w:rsidRDefault="00E46C5F" w:rsidP="009D013C">
            <w:pPr>
              <w:autoSpaceDE w:val="0"/>
              <w:autoSpaceDN w:val="0"/>
              <w:adjustRightInd w:val="0"/>
              <w:jc w:val="center"/>
              <w:rPr>
                <w:sz w:val="28"/>
                <w:szCs w:val="28"/>
              </w:rPr>
            </w:pPr>
            <w:r w:rsidRPr="00766718">
              <w:rPr>
                <w:szCs w:val="28"/>
                <w:lang w:val="en-US"/>
              </w:rPr>
              <w:t>&lt;</w:t>
            </w:r>
            <w:proofErr w:type="spellStart"/>
            <w:r w:rsidRPr="00766718">
              <w:rPr>
                <w:szCs w:val="28"/>
              </w:rPr>
              <w:t>наиме-нование</w:t>
            </w:r>
            <w:proofErr w:type="spellEnd"/>
            <w:r w:rsidRPr="00766718">
              <w:rPr>
                <w:szCs w:val="28"/>
              </w:rPr>
              <w:t xml:space="preserve"> показа-теля</w:t>
            </w:r>
            <w:r w:rsidRPr="00766718">
              <w:rPr>
                <w:szCs w:val="28"/>
                <w:lang w:val="en-US"/>
              </w:rPr>
              <w:t>&gt;</w:t>
            </w:r>
          </w:p>
        </w:tc>
        <w:tc>
          <w:tcPr>
            <w:tcW w:w="1134" w:type="dxa"/>
            <w:tcMar>
              <w:left w:w="57" w:type="dxa"/>
              <w:right w:w="57" w:type="dxa"/>
            </w:tcMar>
          </w:tcPr>
          <w:p w:rsidR="00E46C5F" w:rsidRPr="00766718" w:rsidRDefault="00E46C5F" w:rsidP="009D013C">
            <w:pPr>
              <w:autoSpaceDE w:val="0"/>
              <w:autoSpaceDN w:val="0"/>
              <w:adjustRightInd w:val="0"/>
              <w:jc w:val="center"/>
              <w:rPr>
                <w:sz w:val="28"/>
                <w:szCs w:val="28"/>
              </w:rPr>
            </w:pPr>
            <w:r w:rsidRPr="00766718">
              <w:rPr>
                <w:szCs w:val="28"/>
                <w:lang w:val="en-US"/>
              </w:rPr>
              <w:t>&lt;</w:t>
            </w:r>
            <w:proofErr w:type="spellStart"/>
            <w:r w:rsidRPr="00766718">
              <w:rPr>
                <w:szCs w:val="28"/>
              </w:rPr>
              <w:t>наиме-нование</w:t>
            </w:r>
            <w:proofErr w:type="spellEnd"/>
            <w:r w:rsidRPr="00766718">
              <w:rPr>
                <w:szCs w:val="28"/>
              </w:rPr>
              <w:t xml:space="preserve"> показа-теля</w:t>
            </w:r>
            <w:r w:rsidRPr="00766718">
              <w:rPr>
                <w:szCs w:val="28"/>
                <w:lang w:val="en-US"/>
              </w:rPr>
              <w:t>&gt;</w:t>
            </w:r>
          </w:p>
        </w:tc>
        <w:tc>
          <w:tcPr>
            <w:tcW w:w="1843" w:type="dxa"/>
            <w:tcMar>
              <w:left w:w="57" w:type="dxa"/>
              <w:right w:w="57" w:type="dxa"/>
            </w:tcMar>
          </w:tcPr>
          <w:p w:rsidR="00E46C5F" w:rsidRPr="00766718" w:rsidRDefault="00E46C5F" w:rsidP="009D013C">
            <w:pPr>
              <w:autoSpaceDE w:val="0"/>
              <w:autoSpaceDN w:val="0"/>
              <w:adjustRightInd w:val="0"/>
              <w:jc w:val="center"/>
              <w:rPr>
                <w:sz w:val="28"/>
                <w:szCs w:val="28"/>
              </w:rPr>
            </w:pPr>
            <w:r w:rsidRPr="00766718">
              <w:rPr>
                <w:szCs w:val="28"/>
                <w:lang w:val="en-US"/>
              </w:rPr>
              <w:t>&lt;</w:t>
            </w:r>
            <w:r w:rsidRPr="00766718">
              <w:rPr>
                <w:szCs w:val="28"/>
              </w:rPr>
              <w:t>наименование показателя</w:t>
            </w:r>
            <w:r w:rsidRPr="00766718">
              <w:rPr>
                <w:szCs w:val="28"/>
                <w:lang w:val="en-US"/>
              </w:rPr>
              <w:t>&gt;</w:t>
            </w:r>
          </w:p>
        </w:tc>
        <w:tc>
          <w:tcPr>
            <w:tcW w:w="851" w:type="dxa"/>
            <w:tcMar>
              <w:left w:w="57" w:type="dxa"/>
              <w:right w:w="57" w:type="dxa"/>
            </w:tcMar>
          </w:tcPr>
          <w:p w:rsidR="00E46C5F" w:rsidRPr="00766718" w:rsidRDefault="00E46C5F" w:rsidP="009D013C">
            <w:pPr>
              <w:autoSpaceDE w:val="0"/>
              <w:autoSpaceDN w:val="0"/>
              <w:adjustRightInd w:val="0"/>
              <w:jc w:val="center"/>
              <w:rPr>
                <w:sz w:val="28"/>
                <w:szCs w:val="28"/>
              </w:rPr>
            </w:pPr>
            <w:r w:rsidRPr="00766718">
              <w:rPr>
                <w:szCs w:val="28"/>
                <w:lang w:val="en-US"/>
              </w:rPr>
              <w:t>&lt;</w:t>
            </w:r>
            <w:r w:rsidRPr="00766718">
              <w:rPr>
                <w:szCs w:val="28"/>
              </w:rPr>
              <w:t>наименование показателя</w:t>
            </w:r>
            <w:r w:rsidRPr="00766718">
              <w:rPr>
                <w:szCs w:val="28"/>
                <w:lang w:val="en-US"/>
              </w:rPr>
              <w:t>&gt;</w:t>
            </w:r>
          </w:p>
        </w:tc>
        <w:tc>
          <w:tcPr>
            <w:tcW w:w="1842" w:type="dxa"/>
            <w:vMerge/>
            <w:tcMar>
              <w:left w:w="57" w:type="dxa"/>
              <w:right w:w="57" w:type="dxa"/>
            </w:tcMar>
          </w:tcPr>
          <w:p w:rsidR="00E46C5F" w:rsidRPr="00766718" w:rsidRDefault="00E46C5F" w:rsidP="009D013C">
            <w:pPr>
              <w:autoSpaceDE w:val="0"/>
              <w:autoSpaceDN w:val="0"/>
              <w:adjustRightInd w:val="0"/>
              <w:jc w:val="center"/>
              <w:rPr>
                <w:sz w:val="28"/>
                <w:szCs w:val="28"/>
              </w:rPr>
            </w:pPr>
          </w:p>
        </w:tc>
        <w:tc>
          <w:tcPr>
            <w:tcW w:w="851" w:type="dxa"/>
            <w:vMerge/>
            <w:tcMar>
              <w:left w:w="57" w:type="dxa"/>
              <w:right w:w="57" w:type="dxa"/>
            </w:tcMar>
          </w:tcPr>
          <w:p w:rsidR="00E46C5F" w:rsidRPr="00766718" w:rsidRDefault="00E46C5F" w:rsidP="009D013C">
            <w:pPr>
              <w:autoSpaceDE w:val="0"/>
              <w:autoSpaceDN w:val="0"/>
              <w:adjustRightInd w:val="0"/>
              <w:jc w:val="center"/>
              <w:rPr>
                <w:sz w:val="28"/>
                <w:szCs w:val="28"/>
              </w:rPr>
            </w:pPr>
          </w:p>
        </w:tc>
        <w:tc>
          <w:tcPr>
            <w:tcW w:w="1701" w:type="dxa"/>
            <w:vMerge/>
            <w:tcMar>
              <w:left w:w="57" w:type="dxa"/>
              <w:right w:w="57" w:type="dxa"/>
            </w:tcMar>
          </w:tcPr>
          <w:p w:rsidR="00E46C5F" w:rsidRPr="00766718" w:rsidRDefault="00E46C5F" w:rsidP="009D013C">
            <w:pPr>
              <w:autoSpaceDE w:val="0"/>
              <w:autoSpaceDN w:val="0"/>
              <w:adjustRightInd w:val="0"/>
              <w:jc w:val="center"/>
              <w:rPr>
                <w:sz w:val="28"/>
                <w:szCs w:val="28"/>
              </w:rPr>
            </w:pPr>
          </w:p>
        </w:tc>
        <w:tc>
          <w:tcPr>
            <w:tcW w:w="1134" w:type="dxa"/>
            <w:tcMar>
              <w:left w:w="57" w:type="dxa"/>
              <w:right w:w="57" w:type="dxa"/>
            </w:tcMar>
          </w:tcPr>
          <w:p w:rsidR="00E46C5F" w:rsidRPr="00766718" w:rsidRDefault="00E46C5F" w:rsidP="009D013C">
            <w:pPr>
              <w:autoSpaceDE w:val="0"/>
              <w:autoSpaceDN w:val="0"/>
              <w:adjustRightInd w:val="0"/>
              <w:jc w:val="center"/>
              <w:rPr>
                <w:sz w:val="28"/>
                <w:szCs w:val="28"/>
              </w:rPr>
            </w:pPr>
            <w:r w:rsidRPr="00766718">
              <w:rPr>
                <w:szCs w:val="28"/>
              </w:rPr>
              <w:t xml:space="preserve">очередной </w:t>
            </w:r>
            <w:proofErr w:type="spellStart"/>
            <w:proofErr w:type="gramStart"/>
            <w:r w:rsidRPr="00766718">
              <w:rPr>
                <w:szCs w:val="28"/>
              </w:rPr>
              <w:t>финансо</w:t>
            </w:r>
            <w:proofErr w:type="spellEnd"/>
            <w:r w:rsidRPr="00766718">
              <w:rPr>
                <w:szCs w:val="28"/>
              </w:rPr>
              <w:t>-вый</w:t>
            </w:r>
            <w:proofErr w:type="gramEnd"/>
            <w:r w:rsidRPr="00766718">
              <w:rPr>
                <w:szCs w:val="28"/>
              </w:rPr>
              <w:t xml:space="preserve"> год*</w:t>
            </w:r>
          </w:p>
        </w:tc>
        <w:tc>
          <w:tcPr>
            <w:tcW w:w="1276" w:type="dxa"/>
            <w:tcMar>
              <w:left w:w="57" w:type="dxa"/>
              <w:right w:w="57" w:type="dxa"/>
            </w:tcMar>
          </w:tcPr>
          <w:p w:rsidR="00E46C5F" w:rsidRPr="00766718" w:rsidRDefault="00E46C5F" w:rsidP="009D013C">
            <w:pPr>
              <w:autoSpaceDE w:val="0"/>
              <w:autoSpaceDN w:val="0"/>
              <w:adjustRightInd w:val="0"/>
              <w:jc w:val="center"/>
              <w:rPr>
                <w:szCs w:val="28"/>
              </w:rPr>
            </w:pPr>
            <w:r w:rsidRPr="00766718">
              <w:rPr>
                <w:szCs w:val="28"/>
              </w:rPr>
              <w:t xml:space="preserve">1-й год </w:t>
            </w:r>
            <w:proofErr w:type="spellStart"/>
            <w:r w:rsidRPr="00766718">
              <w:rPr>
                <w:szCs w:val="28"/>
              </w:rPr>
              <w:t>плано</w:t>
            </w:r>
            <w:proofErr w:type="spellEnd"/>
            <w:r w:rsidRPr="00766718">
              <w:rPr>
                <w:szCs w:val="28"/>
              </w:rPr>
              <w:t>-</w:t>
            </w:r>
          </w:p>
          <w:p w:rsidR="00E46C5F" w:rsidRPr="00766718" w:rsidRDefault="00E46C5F" w:rsidP="009D013C">
            <w:pPr>
              <w:autoSpaceDE w:val="0"/>
              <w:autoSpaceDN w:val="0"/>
              <w:adjustRightInd w:val="0"/>
              <w:jc w:val="center"/>
              <w:rPr>
                <w:sz w:val="28"/>
                <w:szCs w:val="28"/>
              </w:rPr>
            </w:pPr>
            <w:proofErr w:type="spellStart"/>
            <w:r w:rsidRPr="00766718">
              <w:rPr>
                <w:szCs w:val="28"/>
              </w:rPr>
              <w:t>вого</w:t>
            </w:r>
            <w:proofErr w:type="spellEnd"/>
            <w:r w:rsidRPr="00766718">
              <w:rPr>
                <w:szCs w:val="28"/>
              </w:rPr>
              <w:t xml:space="preserve"> периода</w:t>
            </w:r>
          </w:p>
        </w:tc>
        <w:tc>
          <w:tcPr>
            <w:tcW w:w="1275" w:type="dxa"/>
            <w:tcMar>
              <w:left w:w="57" w:type="dxa"/>
              <w:right w:w="57" w:type="dxa"/>
            </w:tcMar>
          </w:tcPr>
          <w:p w:rsidR="00E46C5F" w:rsidRPr="00766718" w:rsidRDefault="00E46C5F" w:rsidP="009D013C">
            <w:pPr>
              <w:autoSpaceDE w:val="0"/>
              <w:autoSpaceDN w:val="0"/>
              <w:adjustRightInd w:val="0"/>
              <w:jc w:val="center"/>
              <w:rPr>
                <w:szCs w:val="28"/>
              </w:rPr>
            </w:pPr>
            <w:r w:rsidRPr="00766718">
              <w:rPr>
                <w:szCs w:val="28"/>
              </w:rPr>
              <w:t xml:space="preserve">2-й год </w:t>
            </w:r>
            <w:proofErr w:type="spellStart"/>
            <w:r w:rsidRPr="00766718">
              <w:rPr>
                <w:szCs w:val="28"/>
              </w:rPr>
              <w:t>плано</w:t>
            </w:r>
            <w:proofErr w:type="spellEnd"/>
            <w:r w:rsidRPr="00766718">
              <w:rPr>
                <w:szCs w:val="28"/>
              </w:rPr>
              <w:t>-</w:t>
            </w:r>
          </w:p>
          <w:p w:rsidR="00E46C5F" w:rsidRPr="00766718" w:rsidRDefault="00E46C5F" w:rsidP="009D013C">
            <w:pPr>
              <w:autoSpaceDE w:val="0"/>
              <w:autoSpaceDN w:val="0"/>
              <w:adjustRightInd w:val="0"/>
              <w:jc w:val="center"/>
              <w:rPr>
                <w:sz w:val="28"/>
                <w:szCs w:val="28"/>
              </w:rPr>
            </w:pPr>
            <w:proofErr w:type="spellStart"/>
            <w:r w:rsidRPr="00766718">
              <w:rPr>
                <w:szCs w:val="28"/>
              </w:rPr>
              <w:t>вого</w:t>
            </w:r>
            <w:proofErr w:type="spellEnd"/>
            <w:r w:rsidRPr="00766718">
              <w:rPr>
                <w:szCs w:val="28"/>
              </w:rPr>
              <w:t xml:space="preserve"> периода</w:t>
            </w:r>
          </w:p>
        </w:tc>
      </w:tr>
      <w:tr w:rsidR="00E46C5F" w:rsidRPr="00766718" w:rsidTr="00810647">
        <w:tc>
          <w:tcPr>
            <w:tcW w:w="1229" w:type="dxa"/>
            <w:tcMar>
              <w:left w:w="57" w:type="dxa"/>
              <w:right w:w="57" w:type="dxa"/>
            </w:tcMar>
          </w:tcPr>
          <w:p w:rsidR="00E46C5F" w:rsidRPr="00766718" w:rsidRDefault="00E46C5F" w:rsidP="009D013C">
            <w:pPr>
              <w:autoSpaceDE w:val="0"/>
              <w:autoSpaceDN w:val="0"/>
              <w:adjustRightInd w:val="0"/>
              <w:jc w:val="center"/>
              <w:rPr>
                <w:szCs w:val="28"/>
              </w:rPr>
            </w:pPr>
            <w:r w:rsidRPr="00766718">
              <w:rPr>
                <w:szCs w:val="28"/>
              </w:rPr>
              <w:t>1</w:t>
            </w:r>
          </w:p>
        </w:tc>
        <w:tc>
          <w:tcPr>
            <w:tcW w:w="1096" w:type="dxa"/>
            <w:tcMar>
              <w:left w:w="57" w:type="dxa"/>
              <w:right w:w="57" w:type="dxa"/>
            </w:tcMar>
          </w:tcPr>
          <w:p w:rsidR="00E46C5F" w:rsidRPr="00766718" w:rsidRDefault="00E46C5F" w:rsidP="009D013C">
            <w:pPr>
              <w:autoSpaceDE w:val="0"/>
              <w:autoSpaceDN w:val="0"/>
              <w:adjustRightInd w:val="0"/>
              <w:jc w:val="center"/>
              <w:rPr>
                <w:szCs w:val="28"/>
                <w:lang w:val="en-US"/>
              </w:rPr>
            </w:pPr>
            <w:r w:rsidRPr="00766718">
              <w:rPr>
                <w:szCs w:val="28"/>
                <w:lang w:val="en-US"/>
              </w:rPr>
              <w:t>2.1</w:t>
            </w:r>
          </w:p>
        </w:tc>
        <w:tc>
          <w:tcPr>
            <w:tcW w:w="1134" w:type="dxa"/>
            <w:tcMar>
              <w:left w:w="57" w:type="dxa"/>
              <w:right w:w="57" w:type="dxa"/>
            </w:tcMar>
          </w:tcPr>
          <w:p w:rsidR="00E46C5F" w:rsidRPr="00766718" w:rsidRDefault="00E46C5F" w:rsidP="009D013C">
            <w:pPr>
              <w:autoSpaceDE w:val="0"/>
              <w:autoSpaceDN w:val="0"/>
              <w:adjustRightInd w:val="0"/>
              <w:jc w:val="center"/>
              <w:rPr>
                <w:szCs w:val="28"/>
                <w:lang w:val="en-US"/>
              </w:rPr>
            </w:pPr>
            <w:r w:rsidRPr="00766718">
              <w:rPr>
                <w:szCs w:val="28"/>
                <w:lang w:val="en-US"/>
              </w:rPr>
              <w:t>2.2</w:t>
            </w:r>
          </w:p>
        </w:tc>
        <w:tc>
          <w:tcPr>
            <w:tcW w:w="1134" w:type="dxa"/>
            <w:tcMar>
              <w:left w:w="57" w:type="dxa"/>
              <w:right w:w="57" w:type="dxa"/>
            </w:tcMar>
          </w:tcPr>
          <w:p w:rsidR="00E46C5F" w:rsidRPr="00766718" w:rsidRDefault="00E46C5F" w:rsidP="009D013C">
            <w:pPr>
              <w:autoSpaceDE w:val="0"/>
              <w:autoSpaceDN w:val="0"/>
              <w:adjustRightInd w:val="0"/>
              <w:jc w:val="center"/>
              <w:rPr>
                <w:szCs w:val="28"/>
                <w:lang w:val="en-US"/>
              </w:rPr>
            </w:pPr>
            <w:r w:rsidRPr="00766718">
              <w:rPr>
                <w:szCs w:val="28"/>
                <w:lang w:val="en-US"/>
              </w:rPr>
              <w:t>2.3</w:t>
            </w:r>
          </w:p>
        </w:tc>
        <w:tc>
          <w:tcPr>
            <w:tcW w:w="1843" w:type="dxa"/>
            <w:tcMar>
              <w:left w:w="57" w:type="dxa"/>
              <w:right w:w="57" w:type="dxa"/>
            </w:tcMar>
          </w:tcPr>
          <w:p w:rsidR="00E46C5F" w:rsidRPr="00766718" w:rsidRDefault="00E46C5F" w:rsidP="009D013C">
            <w:pPr>
              <w:autoSpaceDE w:val="0"/>
              <w:autoSpaceDN w:val="0"/>
              <w:adjustRightInd w:val="0"/>
              <w:jc w:val="center"/>
              <w:rPr>
                <w:szCs w:val="28"/>
                <w:lang w:val="en-US"/>
              </w:rPr>
            </w:pPr>
            <w:r w:rsidRPr="00766718">
              <w:rPr>
                <w:szCs w:val="28"/>
                <w:lang w:val="en-US"/>
              </w:rPr>
              <w:t>3.1</w:t>
            </w:r>
          </w:p>
        </w:tc>
        <w:tc>
          <w:tcPr>
            <w:tcW w:w="851" w:type="dxa"/>
            <w:tcMar>
              <w:left w:w="57" w:type="dxa"/>
              <w:right w:w="57" w:type="dxa"/>
            </w:tcMar>
          </w:tcPr>
          <w:p w:rsidR="00E46C5F" w:rsidRPr="00766718" w:rsidRDefault="00E46C5F" w:rsidP="009D013C">
            <w:pPr>
              <w:autoSpaceDE w:val="0"/>
              <w:autoSpaceDN w:val="0"/>
              <w:adjustRightInd w:val="0"/>
              <w:jc w:val="center"/>
              <w:rPr>
                <w:szCs w:val="28"/>
                <w:lang w:val="en-US"/>
              </w:rPr>
            </w:pPr>
            <w:r w:rsidRPr="00766718">
              <w:rPr>
                <w:szCs w:val="28"/>
                <w:lang w:val="en-US"/>
              </w:rPr>
              <w:t>3.2</w:t>
            </w:r>
          </w:p>
        </w:tc>
        <w:tc>
          <w:tcPr>
            <w:tcW w:w="1842" w:type="dxa"/>
            <w:tcMar>
              <w:left w:w="57" w:type="dxa"/>
              <w:right w:w="57" w:type="dxa"/>
            </w:tcMar>
          </w:tcPr>
          <w:p w:rsidR="00E46C5F" w:rsidRPr="00766718" w:rsidRDefault="00E46C5F" w:rsidP="009D013C">
            <w:pPr>
              <w:autoSpaceDE w:val="0"/>
              <w:autoSpaceDN w:val="0"/>
              <w:adjustRightInd w:val="0"/>
              <w:jc w:val="center"/>
              <w:rPr>
                <w:szCs w:val="28"/>
              </w:rPr>
            </w:pPr>
            <w:r w:rsidRPr="00766718">
              <w:rPr>
                <w:szCs w:val="28"/>
              </w:rPr>
              <w:t>4</w:t>
            </w:r>
          </w:p>
        </w:tc>
        <w:tc>
          <w:tcPr>
            <w:tcW w:w="851" w:type="dxa"/>
            <w:tcMar>
              <w:left w:w="57" w:type="dxa"/>
              <w:right w:w="57" w:type="dxa"/>
            </w:tcMar>
          </w:tcPr>
          <w:p w:rsidR="00E46C5F" w:rsidRPr="00766718" w:rsidRDefault="00E46C5F" w:rsidP="009D013C">
            <w:pPr>
              <w:autoSpaceDE w:val="0"/>
              <w:autoSpaceDN w:val="0"/>
              <w:adjustRightInd w:val="0"/>
              <w:jc w:val="center"/>
              <w:rPr>
                <w:szCs w:val="28"/>
              </w:rPr>
            </w:pPr>
            <w:r w:rsidRPr="00766718">
              <w:rPr>
                <w:szCs w:val="28"/>
              </w:rPr>
              <w:t>5</w:t>
            </w:r>
          </w:p>
        </w:tc>
        <w:tc>
          <w:tcPr>
            <w:tcW w:w="1701" w:type="dxa"/>
            <w:tcMar>
              <w:left w:w="57" w:type="dxa"/>
              <w:right w:w="57" w:type="dxa"/>
            </w:tcMar>
          </w:tcPr>
          <w:p w:rsidR="00E46C5F" w:rsidRPr="00766718" w:rsidRDefault="00E46C5F" w:rsidP="009D013C">
            <w:pPr>
              <w:autoSpaceDE w:val="0"/>
              <w:autoSpaceDN w:val="0"/>
              <w:adjustRightInd w:val="0"/>
              <w:jc w:val="center"/>
              <w:rPr>
                <w:szCs w:val="28"/>
              </w:rPr>
            </w:pPr>
            <w:r w:rsidRPr="00766718">
              <w:rPr>
                <w:szCs w:val="28"/>
              </w:rPr>
              <w:t>6</w:t>
            </w:r>
          </w:p>
        </w:tc>
        <w:tc>
          <w:tcPr>
            <w:tcW w:w="1134" w:type="dxa"/>
            <w:tcMar>
              <w:left w:w="57" w:type="dxa"/>
              <w:right w:w="57" w:type="dxa"/>
            </w:tcMar>
          </w:tcPr>
          <w:p w:rsidR="00E46C5F" w:rsidRPr="00766718" w:rsidRDefault="00E46C5F" w:rsidP="009D013C">
            <w:pPr>
              <w:autoSpaceDE w:val="0"/>
              <w:autoSpaceDN w:val="0"/>
              <w:adjustRightInd w:val="0"/>
              <w:jc w:val="center"/>
              <w:rPr>
                <w:szCs w:val="28"/>
              </w:rPr>
            </w:pPr>
            <w:r w:rsidRPr="00766718">
              <w:rPr>
                <w:szCs w:val="28"/>
              </w:rPr>
              <w:t>7</w:t>
            </w:r>
          </w:p>
        </w:tc>
        <w:tc>
          <w:tcPr>
            <w:tcW w:w="1276" w:type="dxa"/>
            <w:tcMar>
              <w:left w:w="57" w:type="dxa"/>
              <w:right w:w="57" w:type="dxa"/>
            </w:tcMar>
          </w:tcPr>
          <w:p w:rsidR="00E46C5F" w:rsidRPr="00766718" w:rsidRDefault="00E46C5F" w:rsidP="009D013C">
            <w:pPr>
              <w:autoSpaceDE w:val="0"/>
              <w:autoSpaceDN w:val="0"/>
              <w:adjustRightInd w:val="0"/>
              <w:jc w:val="center"/>
              <w:rPr>
                <w:szCs w:val="28"/>
              </w:rPr>
            </w:pPr>
            <w:r w:rsidRPr="00766718">
              <w:rPr>
                <w:szCs w:val="28"/>
              </w:rPr>
              <w:t>8</w:t>
            </w:r>
          </w:p>
        </w:tc>
        <w:tc>
          <w:tcPr>
            <w:tcW w:w="1275" w:type="dxa"/>
            <w:tcMar>
              <w:left w:w="57" w:type="dxa"/>
              <w:right w:w="57" w:type="dxa"/>
            </w:tcMar>
          </w:tcPr>
          <w:p w:rsidR="00E46C5F" w:rsidRPr="00766718" w:rsidRDefault="00E46C5F" w:rsidP="009D013C">
            <w:pPr>
              <w:autoSpaceDE w:val="0"/>
              <w:autoSpaceDN w:val="0"/>
              <w:adjustRightInd w:val="0"/>
              <w:jc w:val="center"/>
              <w:rPr>
                <w:szCs w:val="28"/>
              </w:rPr>
            </w:pPr>
            <w:r w:rsidRPr="00766718">
              <w:rPr>
                <w:szCs w:val="28"/>
              </w:rPr>
              <w:t>9</w:t>
            </w:r>
          </w:p>
        </w:tc>
      </w:tr>
      <w:tr w:rsidR="001A6CCF" w:rsidRPr="00766718" w:rsidTr="00810647">
        <w:tc>
          <w:tcPr>
            <w:tcW w:w="1229" w:type="dxa"/>
            <w:tcMar>
              <w:left w:w="57" w:type="dxa"/>
              <w:right w:w="57" w:type="dxa"/>
            </w:tcMar>
          </w:tcPr>
          <w:p w:rsidR="001A6CCF" w:rsidRDefault="001A6CCF" w:rsidP="009D013C">
            <w:pPr>
              <w:autoSpaceDE w:val="0"/>
              <w:autoSpaceDN w:val="0"/>
              <w:adjustRightInd w:val="0"/>
              <w:jc w:val="center"/>
              <w:rPr>
                <w:szCs w:val="28"/>
              </w:rPr>
            </w:pPr>
          </w:p>
        </w:tc>
        <w:tc>
          <w:tcPr>
            <w:tcW w:w="1096" w:type="dxa"/>
            <w:tcMar>
              <w:left w:w="57" w:type="dxa"/>
              <w:right w:w="57" w:type="dxa"/>
            </w:tcMar>
          </w:tcPr>
          <w:p w:rsidR="001A6CCF" w:rsidRDefault="001A6CCF" w:rsidP="009D013C">
            <w:pPr>
              <w:autoSpaceDE w:val="0"/>
              <w:autoSpaceDN w:val="0"/>
              <w:adjustRightInd w:val="0"/>
              <w:jc w:val="center"/>
              <w:rPr>
                <w:szCs w:val="28"/>
              </w:rPr>
            </w:pPr>
          </w:p>
        </w:tc>
        <w:tc>
          <w:tcPr>
            <w:tcW w:w="1134" w:type="dxa"/>
            <w:tcMar>
              <w:left w:w="57" w:type="dxa"/>
              <w:right w:w="57" w:type="dxa"/>
            </w:tcMar>
          </w:tcPr>
          <w:p w:rsidR="001A6CCF" w:rsidRPr="001A6CCF" w:rsidRDefault="001A6CCF" w:rsidP="009D013C">
            <w:pPr>
              <w:autoSpaceDE w:val="0"/>
              <w:autoSpaceDN w:val="0"/>
              <w:adjustRightInd w:val="0"/>
              <w:jc w:val="center"/>
              <w:rPr>
                <w:szCs w:val="28"/>
              </w:rPr>
            </w:pPr>
          </w:p>
        </w:tc>
        <w:tc>
          <w:tcPr>
            <w:tcW w:w="1134" w:type="dxa"/>
            <w:tcMar>
              <w:left w:w="57" w:type="dxa"/>
              <w:right w:w="57" w:type="dxa"/>
            </w:tcMar>
          </w:tcPr>
          <w:p w:rsidR="001A6CCF" w:rsidRPr="001A6CCF" w:rsidRDefault="001A6CCF" w:rsidP="009D013C">
            <w:pPr>
              <w:autoSpaceDE w:val="0"/>
              <w:autoSpaceDN w:val="0"/>
              <w:adjustRightInd w:val="0"/>
              <w:jc w:val="center"/>
              <w:rPr>
                <w:szCs w:val="28"/>
              </w:rPr>
            </w:pPr>
          </w:p>
        </w:tc>
        <w:tc>
          <w:tcPr>
            <w:tcW w:w="1843" w:type="dxa"/>
            <w:tcMar>
              <w:left w:w="57" w:type="dxa"/>
              <w:right w:w="57" w:type="dxa"/>
            </w:tcMar>
          </w:tcPr>
          <w:p w:rsidR="001A6CCF" w:rsidRDefault="001A6CCF" w:rsidP="009D013C">
            <w:pPr>
              <w:autoSpaceDE w:val="0"/>
              <w:autoSpaceDN w:val="0"/>
              <w:adjustRightInd w:val="0"/>
              <w:jc w:val="center"/>
              <w:rPr>
                <w:szCs w:val="28"/>
              </w:rPr>
            </w:pPr>
          </w:p>
        </w:tc>
        <w:tc>
          <w:tcPr>
            <w:tcW w:w="851" w:type="dxa"/>
            <w:tcMar>
              <w:left w:w="57" w:type="dxa"/>
              <w:right w:w="57" w:type="dxa"/>
            </w:tcMar>
          </w:tcPr>
          <w:p w:rsidR="001A6CCF" w:rsidRPr="001A6CCF" w:rsidRDefault="001A6CCF" w:rsidP="009D013C">
            <w:pPr>
              <w:autoSpaceDE w:val="0"/>
              <w:autoSpaceDN w:val="0"/>
              <w:adjustRightInd w:val="0"/>
              <w:jc w:val="center"/>
              <w:rPr>
                <w:szCs w:val="28"/>
              </w:rPr>
            </w:pPr>
          </w:p>
        </w:tc>
        <w:tc>
          <w:tcPr>
            <w:tcW w:w="1842" w:type="dxa"/>
            <w:tcMar>
              <w:left w:w="57" w:type="dxa"/>
              <w:right w:w="57" w:type="dxa"/>
            </w:tcMar>
          </w:tcPr>
          <w:p w:rsidR="001A6CCF" w:rsidRDefault="001A6CCF" w:rsidP="009D013C">
            <w:pPr>
              <w:autoSpaceDE w:val="0"/>
              <w:autoSpaceDN w:val="0"/>
              <w:adjustRightInd w:val="0"/>
              <w:jc w:val="center"/>
              <w:rPr>
                <w:szCs w:val="28"/>
              </w:rPr>
            </w:pPr>
            <w:r>
              <w:rPr>
                <w:szCs w:val="28"/>
              </w:rPr>
              <w:t>удовлетворенность потребителей услуги организацией присмотра и ухода за детьми</w:t>
            </w:r>
          </w:p>
        </w:tc>
        <w:tc>
          <w:tcPr>
            <w:tcW w:w="851" w:type="dxa"/>
            <w:tcMar>
              <w:left w:w="57" w:type="dxa"/>
              <w:right w:w="57" w:type="dxa"/>
            </w:tcMar>
          </w:tcPr>
          <w:p w:rsidR="001A6CCF" w:rsidRDefault="009D013C" w:rsidP="009D013C">
            <w:pPr>
              <w:autoSpaceDE w:val="0"/>
              <w:autoSpaceDN w:val="0"/>
              <w:adjustRightInd w:val="0"/>
              <w:jc w:val="center"/>
              <w:rPr>
                <w:szCs w:val="28"/>
              </w:rPr>
            </w:pPr>
            <w:r>
              <w:rPr>
                <w:szCs w:val="28"/>
              </w:rPr>
              <w:t>%</w:t>
            </w:r>
          </w:p>
        </w:tc>
        <w:tc>
          <w:tcPr>
            <w:tcW w:w="1701" w:type="dxa"/>
            <w:tcMar>
              <w:left w:w="57" w:type="dxa"/>
              <w:right w:w="57" w:type="dxa"/>
            </w:tcMar>
          </w:tcPr>
          <w:p w:rsidR="001A6CCF" w:rsidRPr="00AA4244" w:rsidRDefault="00AA4244" w:rsidP="009D013C">
            <w:pPr>
              <w:autoSpaceDE w:val="0"/>
              <w:autoSpaceDN w:val="0"/>
              <w:adjustRightInd w:val="0"/>
              <w:jc w:val="center"/>
              <w:rPr>
                <w:sz w:val="18"/>
                <w:szCs w:val="18"/>
              </w:rPr>
            </w:pPr>
            <w:r w:rsidRPr="00AA4244">
              <w:rPr>
                <w:rFonts w:cs="Calibri"/>
                <w:sz w:val="18"/>
                <w:szCs w:val="18"/>
              </w:rPr>
              <w:t>Доля получателей услуги присмотра и ухода за детьми в образовательных организациях, удовлетворенных полнотой и качеством этой услуги, в общем количестве опрошенных</w:t>
            </w:r>
          </w:p>
        </w:tc>
        <w:tc>
          <w:tcPr>
            <w:tcW w:w="1134" w:type="dxa"/>
            <w:tcMar>
              <w:left w:w="57" w:type="dxa"/>
              <w:right w:w="57" w:type="dxa"/>
            </w:tcMar>
          </w:tcPr>
          <w:p w:rsidR="001A6CCF" w:rsidRPr="00766718" w:rsidRDefault="008D00AC" w:rsidP="009D013C">
            <w:pPr>
              <w:autoSpaceDE w:val="0"/>
              <w:autoSpaceDN w:val="0"/>
              <w:adjustRightInd w:val="0"/>
              <w:jc w:val="center"/>
              <w:rPr>
                <w:szCs w:val="28"/>
              </w:rPr>
            </w:pPr>
            <w:r>
              <w:rPr>
                <w:szCs w:val="28"/>
              </w:rPr>
              <w:t>93</w:t>
            </w:r>
          </w:p>
        </w:tc>
        <w:tc>
          <w:tcPr>
            <w:tcW w:w="1276" w:type="dxa"/>
            <w:tcMar>
              <w:left w:w="57" w:type="dxa"/>
              <w:right w:w="57" w:type="dxa"/>
            </w:tcMar>
          </w:tcPr>
          <w:p w:rsidR="001A6CCF" w:rsidRPr="00766718" w:rsidRDefault="008D00AC" w:rsidP="009D013C">
            <w:pPr>
              <w:autoSpaceDE w:val="0"/>
              <w:autoSpaceDN w:val="0"/>
              <w:adjustRightInd w:val="0"/>
              <w:jc w:val="center"/>
              <w:rPr>
                <w:szCs w:val="28"/>
              </w:rPr>
            </w:pPr>
            <w:r>
              <w:rPr>
                <w:szCs w:val="28"/>
              </w:rPr>
              <w:t>95</w:t>
            </w:r>
          </w:p>
        </w:tc>
        <w:tc>
          <w:tcPr>
            <w:tcW w:w="1275" w:type="dxa"/>
            <w:tcMar>
              <w:left w:w="57" w:type="dxa"/>
              <w:right w:w="57" w:type="dxa"/>
            </w:tcMar>
          </w:tcPr>
          <w:p w:rsidR="001A6CCF" w:rsidRPr="00766718" w:rsidRDefault="008D00AC" w:rsidP="009D013C">
            <w:pPr>
              <w:autoSpaceDE w:val="0"/>
              <w:autoSpaceDN w:val="0"/>
              <w:adjustRightInd w:val="0"/>
              <w:jc w:val="center"/>
              <w:rPr>
                <w:szCs w:val="28"/>
              </w:rPr>
            </w:pPr>
            <w:r>
              <w:rPr>
                <w:szCs w:val="28"/>
              </w:rPr>
              <w:t>95</w:t>
            </w:r>
          </w:p>
        </w:tc>
      </w:tr>
    </w:tbl>
    <w:p w:rsidR="00E46C5F" w:rsidRPr="00E235B2" w:rsidRDefault="00E46C5F" w:rsidP="00E46C5F">
      <w:pPr>
        <w:autoSpaceDE w:val="0"/>
        <w:autoSpaceDN w:val="0"/>
        <w:adjustRightInd w:val="0"/>
        <w:ind w:firstLine="709"/>
      </w:pPr>
      <w:r w:rsidRPr="00E235B2">
        <w:t xml:space="preserve">Источник информации о значениях показателей качества </w:t>
      </w:r>
      <w:r w:rsidRPr="00593A5C">
        <w:t>муниципаль</w:t>
      </w:r>
      <w:r w:rsidRPr="00E235B2">
        <w:t xml:space="preserve">ной услуги (исходные данные для расчета): </w:t>
      </w:r>
      <w:r w:rsidR="001A6CCF" w:rsidRPr="00DE43E4">
        <w:rPr>
          <w:b/>
        </w:rPr>
        <w:t>форма статистического наблюдения 85-К</w:t>
      </w:r>
      <w:r w:rsidR="008D125C">
        <w:rPr>
          <w:b/>
        </w:rP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r w:rsidR="001A6CCF">
        <w:t>, специальное мониторинговое исследование</w:t>
      </w:r>
    </w:p>
    <w:p w:rsidR="00E46C5F" w:rsidRPr="00E235B2" w:rsidRDefault="00E46C5F" w:rsidP="00E46C5F">
      <w:pPr>
        <w:autoSpaceDE w:val="0"/>
        <w:autoSpaceDN w:val="0"/>
        <w:adjustRightInd w:val="0"/>
        <w:ind w:firstLine="709"/>
        <w:jc w:val="both"/>
      </w:pPr>
      <w:r w:rsidRPr="00E235B2">
        <w:t xml:space="preserve">Показатели, характеризующие объем </w:t>
      </w:r>
      <w:r w:rsidRPr="00593A5C">
        <w:t>муниципаль</w:t>
      </w:r>
      <w:r w:rsidRPr="00E235B2">
        <w:t>ной услуги:</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1381"/>
        <w:gridCol w:w="1381"/>
        <w:gridCol w:w="1381"/>
        <w:gridCol w:w="1381"/>
        <w:gridCol w:w="1381"/>
        <w:gridCol w:w="1158"/>
        <w:gridCol w:w="814"/>
        <w:gridCol w:w="686"/>
        <w:gridCol w:w="544"/>
        <w:gridCol w:w="573"/>
        <w:gridCol w:w="448"/>
        <w:gridCol w:w="478"/>
        <w:gridCol w:w="1022"/>
        <w:gridCol w:w="1072"/>
      </w:tblGrid>
      <w:tr w:rsidR="00E46C5F" w:rsidRPr="00E235B2" w:rsidTr="009D013C">
        <w:tc>
          <w:tcPr>
            <w:tcW w:w="387" w:type="pct"/>
            <w:vMerge w:val="restart"/>
            <w:tcMar>
              <w:left w:w="57" w:type="dxa"/>
              <w:right w:w="57" w:type="dxa"/>
            </w:tcMar>
          </w:tcPr>
          <w:p w:rsidR="00E46C5F" w:rsidRPr="00E235B2" w:rsidRDefault="00E46C5F" w:rsidP="009D013C">
            <w:pPr>
              <w:autoSpaceDE w:val="0"/>
              <w:autoSpaceDN w:val="0"/>
              <w:adjustRightInd w:val="0"/>
              <w:jc w:val="center"/>
              <w:rPr>
                <w:szCs w:val="28"/>
              </w:rPr>
            </w:pPr>
            <w:proofErr w:type="spellStart"/>
            <w:proofErr w:type="gramStart"/>
            <w:r w:rsidRPr="00E235B2">
              <w:rPr>
                <w:szCs w:val="28"/>
              </w:rPr>
              <w:t>Уникаль-ный</w:t>
            </w:r>
            <w:proofErr w:type="spellEnd"/>
            <w:proofErr w:type="gramEnd"/>
            <w:r w:rsidRPr="00E235B2">
              <w:rPr>
                <w:szCs w:val="28"/>
              </w:rPr>
              <w:t xml:space="preserve"> номер </w:t>
            </w:r>
            <w:proofErr w:type="spellStart"/>
            <w:r w:rsidRPr="00E235B2">
              <w:rPr>
                <w:szCs w:val="28"/>
              </w:rPr>
              <w:t>реестро</w:t>
            </w:r>
            <w:proofErr w:type="spellEnd"/>
            <w:r w:rsidRPr="00E235B2">
              <w:rPr>
                <w:szCs w:val="28"/>
              </w:rPr>
              <w:t>-вой записи</w:t>
            </w:r>
          </w:p>
        </w:tc>
        <w:tc>
          <w:tcPr>
            <w:tcW w:w="1395" w:type="pct"/>
            <w:gridSpan w:val="3"/>
            <w:tcMar>
              <w:left w:w="57" w:type="dxa"/>
              <w:right w:w="57" w:type="dxa"/>
            </w:tcMar>
          </w:tcPr>
          <w:p w:rsidR="00E46C5F" w:rsidRPr="00E235B2" w:rsidRDefault="00E46C5F" w:rsidP="009D013C">
            <w:pPr>
              <w:autoSpaceDE w:val="0"/>
              <w:autoSpaceDN w:val="0"/>
              <w:adjustRightInd w:val="0"/>
              <w:jc w:val="center"/>
              <w:rPr>
                <w:szCs w:val="28"/>
              </w:rPr>
            </w:pPr>
            <w:r w:rsidRPr="00E235B2">
              <w:rPr>
                <w:szCs w:val="28"/>
              </w:rPr>
              <w:t xml:space="preserve">Показатели, характеризующие содержание </w:t>
            </w:r>
            <w:r w:rsidRPr="00593A5C">
              <w:rPr>
                <w:szCs w:val="28"/>
              </w:rPr>
              <w:t>муниципаль</w:t>
            </w:r>
            <w:r w:rsidRPr="00E235B2">
              <w:rPr>
                <w:szCs w:val="28"/>
              </w:rPr>
              <w:t>ной услуги</w:t>
            </w:r>
          </w:p>
        </w:tc>
        <w:tc>
          <w:tcPr>
            <w:tcW w:w="930" w:type="pct"/>
            <w:gridSpan w:val="2"/>
            <w:tcMar>
              <w:left w:w="57" w:type="dxa"/>
              <w:right w:w="57" w:type="dxa"/>
            </w:tcMar>
          </w:tcPr>
          <w:p w:rsidR="00E46C5F" w:rsidRPr="00E235B2" w:rsidRDefault="00E46C5F" w:rsidP="009D013C">
            <w:pPr>
              <w:autoSpaceDE w:val="0"/>
              <w:autoSpaceDN w:val="0"/>
              <w:adjustRightInd w:val="0"/>
              <w:jc w:val="center"/>
              <w:rPr>
                <w:szCs w:val="28"/>
              </w:rPr>
            </w:pPr>
            <w:r w:rsidRPr="00E235B2">
              <w:rPr>
                <w:szCs w:val="28"/>
              </w:rPr>
              <w:t xml:space="preserve">Показатели, характеризующие условия (формы) оказания </w:t>
            </w:r>
            <w:r w:rsidRPr="00593A5C">
              <w:rPr>
                <w:szCs w:val="28"/>
              </w:rPr>
              <w:t>муниципаль</w:t>
            </w:r>
            <w:r w:rsidRPr="00E235B2">
              <w:rPr>
                <w:szCs w:val="28"/>
              </w:rPr>
              <w:t>ной услуги</w:t>
            </w:r>
          </w:p>
        </w:tc>
        <w:tc>
          <w:tcPr>
            <w:tcW w:w="390" w:type="pct"/>
            <w:vMerge w:val="restart"/>
            <w:tcMar>
              <w:left w:w="57" w:type="dxa"/>
              <w:right w:w="57" w:type="dxa"/>
            </w:tcMar>
          </w:tcPr>
          <w:p w:rsidR="00E46C5F" w:rsidRPr="00E235B2" w:rsidRDefault="00E46C5F" w:rsidP="009D013C">
            <w:pPr>
              <w:autoSpaceDE w:val="0"/>
              <w:autoSpaceDN w:val="0"/>
              <w:adjustRightInd w:val="0"/>
              <w:jc w:val="center"/>
              <w:rPr>
                <w:szCs w:val="28"/>
              </w:rPr>
            </w:pPr>
            <w:proofErr w:type="spellStart"/>
            <w:proofErr w:type="gramStart"/>
            <w:r w:rsidRPr="00E235B2">
              <w:rPr>
                <w:szCs w:val="28"/>
              </w:rPr>
              <w:t>Наимено-вание</w:t>
            </w:r>
            <w:proofErr w:type="spellEnd"/>
            <w:proofErr w:type="gramEnd"/>
            <w:r w:rsidRPr="00E235B2">
              <w:rPr>
                <w:szCs w:val="28"/>
              </w:rPr>
              <w:t xml:space="preserve"> показа-теля объема </w:t>
            </w:r>
            <w:r w:rsidRPr="001C32FC">
              <w:rPr>
                <w:szCs w:val="28"/>
              </w:rPr>
              <w:t>муниципаль</w:t>
            </w:r>
            <w:r w:rsidRPr="00E235B2">
              <w:rPr>
                <w:szCs w:val="28"/>
              </w:rPr>
              <w:t>ной услуги</w:t>
            </w:r>
          </w:p>
        </w:tc>
        <w:tc>
          <w:tcPr>
            <w:tcW w:w="274" w:type="pct"/>
            <w:vMerge w:val="restart"/>
            <w:tcMar>
              <w:left w:w="57" w:type="dxa"/>
              <w:right w:w="57" w:type="dxa"/>
            </w:tcMar>
          </w:tcPr>
          <w:p w:rsidR="00E46C5F" w:rsidRPr="00E235B2" w:rsidRDefault="00E46C5F" w:rsidP="009D013C">
            <w:pPr>
              <w:autoSpaceDE w:val="0"/>
              <w:autoSpaceDN w:val="0"/>
              <w:adjustRightInd w:val="0"/>
              <w:jc w:val="center"/>
              <w:rPr>
                <w:szCs w:val="28"/>
              </w:rPr>
            </w:pPr>
            <w:proofErr w:type="spellStart"/>
            <w:proofErr w:type="gramStart"/>
            <w:r w:rsidRPr="00E235B2">
              <w:rPr>
                <w:szCs w:val="28"/>
              </w:rPr>
              <w:t>Еди-ница</w:t>
            </w:r>
            <w:proofErr w:type="spellEnd"/>
            <w:proofErr w:type="gramEnd"/>
            <w:r w:rsidRPr="00E235B2">
              <w:rPr>
                <w:szCs w:val="28"/>
              </w:rPr>
              <w:t xml:space="preserve"> </w:t>
            </w:r>
            <w:proofErr w:type="spellStart"/>
            <w:r w:rsidRPr="00E235B2">
              <w:rPr>
                <w:szCs w:val="28"/>
              </w:rPr>
              <w:t>изме</w:t>
            </w:r>
            <w:proofErr w:type="spellEnd"/>
            <w:r w:rsidRPr="00E235B2">
              <w:rPr>
                <w:szCs w:val="28"/>
              </w:rPr>
              <w:t>-рения</w:t>
            </w:r>
          </w:p>
        </w:tc>
        <w:tc>
          <w:tcPr>
            <w:tcW w:w="1624" w:type="pct"/>
            <w:gridSpan w:val="7"/>
          </w:tcPr>
          <w:p w:rsidR="00E46C5F" w:rsidRDefault="00E46C5F" w:rsidP="009D013C">
            <w:pPr>
              <w:autoSpaceDE w:val="0"/>
              <w:autoSpaceDN w:val="0"/>
              <w:adjustRightInd w:val="0"/>
              <w:jc w:val="center"/>
              <w:rPr>
                <w:szCs w:val="28"/>
              </w:rPr>
            </w:pPr>
            <w:r w:rsidRPr="00E235B2">
              <w:rPr>
                <w:szCs w:val="28"/>
              </w:rPr>
              <w:t>Значения показателей объема</w:t>
            </w:r>
          </w:p>
          <w:p w:rsidR="00E46C5F" w:rsidRPr="00E235B2" w:rsidRDefault="00E46C5F" w:rsidP="009D013C">
            <w:pPr>
              <w:autoSpaceDE w:val="0"/>
              <w:autoSpaceDN w:val="0"/>
              <w:adjustRightInd w:val="0"/>
              <w:jc w:val="center"/>
              <w:rPr>
                <w:szCs w:val="28"/>
              </w:rPr>
            </w:pPr>
            <w:r w:rsidRPr="00E235B2">
              <w:rPr>
                <w:szCs w:val="28"/>
              </w:rPr>
              <w:t xml:space="preserve"> </w:t>
            </w:r>
            <w:r w:rsidRPr="00766718">
              <w:rPr>
                <w:szCs w:val="28"/>
              </w:rPr>
              <w:t>муниципаль</w:t>
            </w:r>
            <w:r w:rsidRPr="00E235B2">
              <w:rPr>
                <w:szCs w:val="28"/>
              </w:rPr>
              <w:t>ной услуги</w:t>
            </w:r>
          </w:p>
        </w:tc>
      </w:tr>
      <w:tr w:rsidR="00E46C5F" w:rsidRPr="00E235B2" w:rsidTr="009D013C">
        <w:tc>
          <w:tcPr>
            <w:tcW w:w="387" w:type="pct"/>
            <w:vMerge/>
            <w:tcMar>
              <w:left w:w="57" w:type="dxa"/>
              <w:right w:w="57" w:type="dxa"/>
            </w:tcMar>
          </w:tcPr>
          <w:p w:rsidR="00E46C5F" w:rsidRPr="00E235B2" w:rsidRDefault="00E46C5F" w:rsidP="009D013C">
            <w:pPr>
              <w:autoSpaceDE w:val="0"/>
              <w:autoSpaceDN w:val="0"/>
              <w:adjustRightInd w:val="0"/>
              <w:jc w:val="center"/>
              <w:rPr>
                <w:sz w:val="28"/>
                <w:szCs w:val="28"/>
              </w:rPr>
            </w:pPr>
          </w:p>
        </w:tc>
        <w:tc>
          <w:tcPr>
            <w:tcW w:w="465" w:type="pct"/>
            <w:vMerge w:val="restart"/>
            <w:tcMar>
              <w:left w:w="57" w:type="dxa"/>
              <w:right w:w="57" w:type="dxa"/>
            </w:tcMar>
          </w:tcPr>
          <w:p w:rsidR="00E46C5F" w:rsidRPr="00E235B2" w:rsidRDefault="00E46C5F" w:rsidP="009D013C">
            <w:pPr>
              <w:autoSpaceDE w:val="0"/>
              <w:autoSpaceDN w:val="0"/>
              <w:adjustRightInd w:val="0"/>
              <w:jc w:val="center"/>
              <w:rPr>
                <w:szCs w:val="28"/>
              </w:rPr>
            </w:pPr>
            <w:r w:rsidRPr="00E235B2">
              <w:rPr>
                <w:szCs w:val="28"/>
                <w:lang w:val="en-US"/>
              </w:rPr>
              <w:t>&lt;</w:t>
            </w:r>
            <w:proofErr w:type="spellStart"/>
            <w:r w:rsidRPr="00E235B2">
              <w:rPr>
                <w:szCs w:val="28"/>
              </w:rPr>
              <w:t>наимено-вание</w:t>
            </w:r>
            <w:proofErr w:type="spellEnd"/>
            <w:r w:rsidRPr="00E235B2">
              <w:rPr>
                <w:szCs w:val="28"/>
              </w:rPr>
              <w:t xml:space="preserve"> показа-</w:t>
            </w:r>
          </w:p>
          <w:p w:rsidR="00E46C5F" w:rsidRPr="00E235B2" w:rsidRDefault="00E46C5F" w:rsidP="009D013C">
            <w:pPr>
              <w:autoSpaceDE w:val="0"/>
              <w:autoSpaceDN w:val="0"/>
              <w:adjustRightInd w:val="0"/>
              <w:jc w:val="center"/>
              <w:rPr>
                <w:sz w:val="28"/>
                <w:szCs w:val="28"/>
                <w:lang w:val="en-US"/>
              </w:rPr>
            </w:pPr>
            <w:r w:rsidRPr="00E235B2">
              <w:rPr>
                <w:szCs w:val="28"/>
              </w:rPr>
              <w:t>теля</w:t>
            </w:r>
            <w:r w:rsidRPr="00E235B2">
              <w:rPr>
                <w:szCs w:val="28"/>
                <w:lang w:val="en-US"/>
              </w:rPr>
              <w:t>&gt;</w:t>
            </w:r>
          </w:p>
        </w:tc>
        <w:tc>
          <w:tcPr>
            <w:tcW w:w="465" w:type="pct"/>
            <w:vMerge w:val="restart"/>
            <w:tcMar>
              <w:left w:w="57" w:type="dxa"/>
              <w:right w:w="57" w:type="dxa"/>
            </w:tcMar>
          </w:tcPr>
          <w:p w:rsidR="00E46C5F" w:rsidRPr="00E235B2" w:rsidRDefault="00E46C5F" w:rsidP="009D013C">
            <w:pPr>
              <w:autoSpaceDE w:val="0"/>
              <w:autoSpaceDN w:val="0"/>
              <w:adjustRightInd w:val="0"/>
              <w:jc w:val="center"/>
              <w:rPr>
                <w:szCs w:val="28"/>
              </w:rPr>
            </w:pPr>
            <w:r w:rsidRPr="00E235B2">
              <w:rPr>
                <w:szCs w:val="28"/>
                <w:lang w:val="en-US"/>
              </w:rPr>
              <w:t>&lt;</w:t>
            </w:r>
            <w:proofErr w:type="spellStart"/>
            <w:r w:rsidRPr="00E235B2">
              <w:rPr>
                <w:szCs w:val="28"/>
              </w:rPr>
              <w:t>наимено-вание</w:t>
            </w:r>
            <w:proofErr w:type="spellEnd"/>
            <w:r w:rsidRPr="00E235B2">
              <w:rPr>
                <w:szCs w:val="28"/>
              </w:rPr>
              <w:t xml:space="preserve"> показа-</w:t>
            </w:r>
          </w:p>
          <w:p w:rsidR="00E46C5F" w:rsidRPr="00E235B2" w:rsidRDefault="00E46C5F" w:rsidP="009D013C">
            <w:pPr>
              <w:autoSpaceDE w:val="0"/>
              <w:autoSpaceDN w:val="0"/>
              <w:adjustRightInd w:val="0"/>
              <w:jc w:val="center"/>
              <w:rPr>
                <w:sz w:val="28"/>
                <w:szCs w:val="28"/>
              </w:rPr>
            </w:pPr>
            <w:r w:rsidRPr="00E235B2">
              <w:rPr>
                <w:szCs w:val="28"/>
              </w:rPr>
              <w:t>теля</w:t>
            </w:r>
            <w:r w:rsidRPr="00E235B2">
              <w:rPr>
                <w:szCs w:val="28"/>
                <w:lang w:val="en-US"/>
              </w:rPr>
              <w:t>&gt;</w:t>
            </w:r>
          </w:p>
        </w:tc>
        <w:tc>
          <w:tcPr>
            <w:tcW w:w="465" w:type="pct"/>
            <w:vMerge w:val="restart"/>
            <w:tcMar>
              <w:left w:w="57" w:type="dxa"/>
              <w:right w:w="57" w:type="dxa"/>
            </w:tcMar>
          </w:tcPr>
          <w:p w:rsidR="00E46C5F" w:rsidRPr="00E235B2" w:rsidRDefault="00E46C5F" w:rsidP="009D013C">
            <w:pPr>
              <w:autoSpaceDE w:val="0"/>
              <w:autoSpaceDN w:val="0"/>
              <w:adjustRightInd w:val="0"/>
              <w:jc w:val="center"/>
              <w:rPr>
                <w:szCs w:val="28"/>
              </w:rPr>
            </w:pPr>
            <w:r w:rsidRPr="00E235B2">
              <w:rPr>
                <w:szCs w:val="28"/>
                <w:lang w:val="en-US"/>
              </w:rPr>
              <w:t>&lt;</w:t>
            </w:r>
            <w:proofErr w:type="spellStart"/>
            <w:r w:rsidRPr="00E235B2">
              <w:rPr>
                <w:szCs w:val="28"/>
              </w:rPr>
              <w:t>наимено-вание</w:t>
            </w:r>
            <w:proofErr w:type="spellEnd"/>
            <w:r w:rsidRPr="00E235B2">
              <w:rPr>
                <w:szCs w:val="28"/>
              </w:rPr>
              <w:t xml:space="preserve"> показа-</w:t>
            </w:r>
          </w:p>
          <w:p w:rsidR="00E46C5F" w:rsidRPr="00E235B2" w:rsidRDefault="00E46C5F" w:rsidP="009D013C">
            <w:pPr>
              <w:autoSpaceDE w:val="0"/>
              <w:autoSpaceDN w:val="0"/>
              <w:adjustRightInd w:val="0"/>
              <w:jc w:val="center"/>
              <w:rPr>
                <w:sz w:val="28"/>
                <w:szCs w:val="28"/>
              </w:rPr>
            </w:pPr>
            <w:r w:rsidRPr="00E235B2">
              <w:rPr>
                <w:szCs w:val="28"/>
              </w:rPr>
              <w:t>теля</w:t>
            </w:r>
            <w:r w:rsidRPr="00E235B2">
              <w:rPr>
                <w:szCs w:val="28"/>
                <w:lang w:val="en-US"/>
              </w:rPr>
              <w:t>&gt;</w:t>
            </w:r>
          </w:p>
        </w:tc>
        <w:tc>
          <w:tcPr>
            <w:tcW w:w="465" w:type="pct"/>
            <w:vMerge w:val="restart"/>
            <w:tcMar>
              <w:left w:w="57" w:type="dxa"/>
              <w:right w:w="57" w:type="dxa"/>
            </w:tcMar>
          </w:tcPr>
          <w:p w:rsidR="00E46C5F" w:rsidRPr="00E235B2" w:rsidRDefault="00E46C5F" w:rsidP="009D013C">
            <w:pPr>
              <w:autoSpaceDE w:val="0"/>
              <w:autoSpaceDN w:val="0"/>
              <w:adjustRightInd w:val="0"/>
              <w:jc w:val="center"/>
              <w:rPr>
                <w:szCs w:val="28"/>
              </w:rPr>
            </w:pPr>
            <w:r w:rsidRPr="00E235B2">
              <w:rPr>
                <w:szCs w:val="28"/>
                <w:lang w:val="en-US"/>
              </w:rPr>
              <w:t>&lt;</w:t>
            </w:r>
            <w:proofErr w:type="spellStart"/>
            <w:r w:rsidRPr="00E235B2">
              <w:rPr>
                <w:szCs w:val="28"/>
              </w:rPr>
              <w:t>наимено-вание</w:t>
            </w:r>
            <w:proofErr w:type="spellEnd"/>
            <w:r w:rsidRPr="00E235B2">
              <w:rPr>
                <w:szCs w:val="28"/>
              </w:rPr>
              <w:t xml:space="preserve"> показа-</w:t>
            </w:r>
          </w:p>
          <w:p w:rsidR="00E46C5F" w:rsidRPr="00E235B2" w:rsidRDefault="00E46C5F" w:rsidP="009D013C">
            <w:pPr>
              <w:autoSpaceDE w:val="0"/>
              <w:autoSpaceDN w:val="0"/>
              <w:adjustRightInd w:val="0"/>
              <w:jc w:val="center"/>
              <w:rPr>
                <w:sz w:val="28"/>
                <w:szCs w:val="28"/>
              </w:rPr>
            </w:pPr>
            <w:r w:rsidRPr="00E235B2">
              <w:rPr>
                <w:szCs w:val="28"/>
              </w:rPr>
              <w:t>теля</w:t>
            </w:r>
            <w:r w:rsidRPr="00E235B2">
              <w:rPr>
                <w:szCs w:val="28"/>
                <w:lang w:val="en-US"/>
              </w:rPr>
              <w:t>&gt;</w:t>
            </w:r>
          </w:p>
        </w:tc>
        <w:tc>
          <w:tcPr>
            <w:tcW w:w="465" w:type="pct"/>
            <w:vMerge w:val="restart"/>
            <w:tcMar>
              <w:left w:w="57" w:type="dxa"/>
              <w:right w:w="57" w:type="dxa"/>
            </w:tcMar>
          </w:tcPr>
          <w:p w:rsidR="00E46C5F" w:rsidRPr="00E235B2" w:rsidRDefault="00E46C5F" w:rsidP="009D013C">
            <w:pPr>
              <w:autoSpaceDE w:val="0"/>
              <w:autoSpaceDN w:val="0"/>
              <w:adjustRightInd w:val="0"/>
              <w:jc w:val="center"/>
              <w:rPr>
                <w:szCs w:val="28"/>
              </w:rPr>
            </w:pPr>
            <w:r w:rsidRPr="00E235B2">
              <w:rPr>
                <w:szCs w:val="28"/>
                <w:lang w:val="en-US"/>
              </w:rPr>
              <w:t>&lt;</w:t>
            </w:r>
            <w:proofErr w:type="spellStart"/>
            <w:r w:rsidRPr="00E235B2">
              <w:rPr>
                <w:szCs w:val="28"/>
              </w:rPr>
              <w:t>наимено-вание</w:t>
            </w:r>
            <w:proofErr w:type="spellEnd"/>
            <w:r w:rsidRPr="00E235B2">
              <w:rPr>
                <w:szCs w:val="28"/>
              </w:rPr>
              <w:t xml:space="preserve"> показа-</w:t>
            </w:r>
          </w:p>
          <w:p w:rsidR="00E46C5F" w:rsidRPr="00E235B2" w:rsidRDefault="00E46C5F" w:rsidP="009D013C">
            <w:pPr>
              <w:autoSpaceDE w:val="0"/>
              <w:autoSpaceDN w:val="0"/>
              <w:adjustRightInd w:val="0"/>
              <w:jc w:val="center"/>
              <w:rPr>
                <w:sz w:val="28"/>
                <w:szCs w:val="28"/>
              </w:rPr>
            </w:pPr>
            <w:r w:rsidRPr="00E235B2">
              <w:rPr>
                <w:szCs w:val="28"/>
              </w:rPr>
              <w:t>теля</w:t>
            </w:r>
            <w:r w:rsidRPr="00E235B2">
              <w:rPr>
                <w:szCs w:val="28"/>
                <w:lang w:val="en-US"/>
              </w:rPr>
              <w:t>&gt;</w:t>
            </w:r>
          </w:p>
        </w:tc>
        <w:tc>
          <w:tcPr>
            <w:tcW w:w="390" w:type="pct"/>
            <w:vMerge/>
            <w:tcMar>
              <w:left w:w="57" w:type="dxa"/>
              <w:right w:w="57" w:type="dxa"/>
            </w:tcMar>
          </w:tcPr>
          <w:p w:rsidR="00E46C5F" w:rsidRPr="00E235B2" w:rsidRDefault="00E46C5F" w:rsidP="009D013C">
            <w:pPr>
              <w:autoSpaceDE w:val="0"/>
              <w:autoSpaceDN w:val="0"/>
              <w:adjustRightInd w:val="0"/>
              <w:jc w:val="center"/>
              <w:rPr>
                <w:sz w:val="28"/>
                <w:szCs w:val="28"/>
              </w:rPr>
            </w:pPr>
          </w:p>
        </w:tc>
        <w:tc>
          <w:tcPr>
            <w:tcW w:w="274" w:type="pct"/>
            <w:vMerge/>
            <w:tcMar>
              <w:left w:w="57" w:type="dxa"/>
              <w:right w:w="57" w:type="dxa"/>
            </w:tcMar>
          </w:tcPr>
          <w:p w:rsidR="00E46C5F" w:rsidRPr="00E235B2" w:rsidRDefault="00E46C5F" w:rsidP="009D013C">
            <w:pPr>
              <w:autoSpaceDE w:val="0"/>
              <w:autoSpaceDN w:val="0"/>
              <w:adjustRightInd w:val="0"/>
              <w:jc w:val="center"/>
              <w:rPr>
                <w:sz w:val="28"/>
                <w:szCs w:val="28"/>
              </w:rPr>
            </w:pPr>
          </w:p>
        </w:tc>
        <w:tc>
          <w:tcPr>
            <w:tcW w:w="919" w:type="pct"/>
            <w:gridSpan w:val="5"/>
            <w:tcMar>
              <w:left w:w="57" w:type="dxa"/>
              <w:right w:w="57" w:type="dxa"/>
            </w:tcMar>
          </w:tcPr>
          <w:p w:rsidR="00E46C5F" w:rsidRPr="00E235B2" w:rsidRDefault="00E46C5F" w:rsidP="009D013C">
            <w:pPr>
              <w:autoSpaceDE w:val="0"/>
              <w:autoSpaceDN w:val="0"/>
              <w:adjustRightInd w:val="0"/>
              <w:jc w:val="center"/>
              <w:rPr>
                <w:szCs w:val="28"/>
              </w:rPr>
            </w:pPr>
            <w:r w:rsidRPr="00E235B2">
              <w:rPr>
                <w:szCs w:val="28"/>
              </w:rPr>
              <w:t>очередной финансовый год</w:t>
            </w:r>
          </w:p>
        </w:tc>
        <w:tc>
          <w:tcPr>
            <w:tcW w:w="344" w:type="pct"/>
            <w:vMerge w:val="restart"/>
            <w:tcMar>
              <w:left w:w="57" w:type="dxa"/>
              <w:right w:w="57" w:type="dxa"/>
            </w:tcMar>
          </w:tcPr>
          <w:p w:rsidR="00E46C5F" w:rsidRPr="00E235B2" w:rsidRDefault="00E46C5F" w:rsidP="009D013C">
            <w:pPr>
              <w:autoSpaceDE w:val="0"/>
              <w:autoSpaceDN w:val="0"/>
              <w:adjustRightInd w:val="0"/>
              <w:jc w:val="center"/>
              <w:rPr>
                <w:szCs w:val="28"/>
              </w:rPr>
            </w:pPr>
            <w:r w:rsidRPr="00E235B2">
              <w:rPr>
                <w:szCs w:val="28"/>
              </w:rPr>
              <w:t xml:space="preserve">1-й год </w:t>
            </w:r>
            <w:proofErr w:type="spellStart"/>
            <w:r w:rsidRPr="00E235B2">
              <w:rPr>
                <w:szCs w:val="28"/>
              </w:rPr>
              <w:t>плано</w:t>
            </w:r>
            <w:proofErr w:type="spellEnd"/>
            <w:r w:rsidRPr="00E235B2">
              <w:rPr>
                <w:szCs w:val="28"/>
              </w:rPr>
              <w:t>-</w:t>
            </w:r>
          </w:p>
          <w:p w:rsidR="00E46C5F" w:rsidRPr="00E235B2" w:rsidRDefault="00E46C5F" w:rsidP="009D013C">
            <w:pPr>
              <w:autoSpaceDE w:val="0"/>
              <w:autoSpaceDN w:val="0"/>
              <w:adjustRightInd w:val="0"/>
              <w:jc w:val="center"/>
              <w:rPr>
                <w:sz w:val="28"/>
                <w:szCs w:val="28"/>
              </w:rPr>
            </w:pPr>
            <w:proofErr w:type="spellStart"/>
            <w:r w:rsidRPr="00E235B2">
              <w:rPr>
                <w:szCs w:val="28"/>
              </w:rPr>
              <w:t>вого</w:t>
            </w:r>
            <w:proofErr w:type="spellEnd"/>
            <w:r w:rsidRPr="00E235B2">
              <w:rPr>
                <w:szCs w:val="28"/>
              </w:rPr>
              <w:t xml:space="preserve"> периода</w:t>
            </w:r>
          </w:p>
        </w:tc>
        <w:tc>
          <w:tcPr>
            <w:tcW w:w="361" w:type="pct"/>
            <w:vMerge w:val="restart"/>
            <w:tcMar>
              <w:left w:w="57" w:type="dxa"/>
              <w:right w:w="57" w:type="dxa"/>
            </w:tcMar>
          </w:tcPr>
          <w:p w:rsidR="00E46C5F" w:rsidRPr="00E235B2" w:rsidRDefault="00E46C5F" w:rsidP="009D013C">
            <w:pPr>
              <w:autoSpaceDE w:val="0"/>
              <w:autoSpaceDN w:val="0"/>
              <w:adjustRightInd w:val="0"/>
              <w:jc w:val="center"/>
              <w:rPr>
                <w:szCs w:val="28"/>
              </w:rPr>
            </w:pPr>
            <w:r w:rsidRPr="00E235B2">
              <w:rPr>
                <w:szCs w:val="28"/>
              </w:rPr>
              <w:t xml:space="preserve">2-й год </w:t>
            </w:r>
            <w:proofErr w:type="spellStart"/>
            <w:r w:rsidRPr="00E235B2">
              <w:rPr>
                <w:szCs w:val="28"/>
              </w:rPr>
              <w:t>плано</w:t>
            </w:r>
            <w:proofErr w:type="spellEnd"/>
            <w:r w:rsidRPr="00E235B2">
              <w:rPr>
                <w:szCs w:val="28"/>
              </w:rPr>
              <w:t>-</w:t>
            </w:r>
          </w:p>
          <w:p w:rsidR="00E46C5F" w:rsidRPr="00E235B2" w:rsidRDefault="00E46C5F" w:rsidP="009D013C">
            <w:pPr>
              <w:autoSpaceDE w:val="0"/>
              <w:autoSpaceDN w:val="0"/>
              <w:adjustRightInd w:val="0"/>
              <w:jc w:val="center"/>
              <w:rPr>
                <w:sz w:val="28"/>
                <w:szCs w:val="28"/>
              </w:rPr>
            </w:pPr>
            <w:proofErr w:type="spellStart"/>
            <w:r w:rsidRPr="00E235B2">
              <w:rPr>
                <w:szCs w:val="28"/>
              </w:rPr>
              <w:t>вого</w:t>
            </w:r>
            <w:proofErr w:type="spellEnd"/>
            <w:r w:rsidRPr="00E235B2">
              <w:rPr>
                <w:szCs w:val="28"/>
              </w:rPr>
              <w:t xml:space="preserve"> периода</w:t>
            </w:r>
          </w:p>
        </w:tc>
      </w:tr>
      <w:tr w:rsidR="00E46C5F" w:rsidRPr="00E235B2" w:rsidTr="009D013C">
        <w:tc>
          <w:tcPr>
            <w:tcW w:w="387" w:type="pct"/>
            <w:vMerge/>
            <w:tcMar>
              <w:left w:w="57" w:type="dxa"/>
              <w:right w:w="57" w:type="dxa"/>
            </w:tcMar>
          </w:tcPr>
          <w:p w:rsidR="00E46C5F" w:rsidRPr="00E235B2" w:rsidRDefault="00E46C5F" w:rsidP="009D013C">
            <w:pPr>
              <w:autoSpaceDE w:val="0"/>
              <w:autoSpaceDN w:val="0"/>
              <w:adjustRightInd w:val="0"/>
              <w:rPr>
                <w:sz w:val="28"/>
                <w:szCs w:val="28"/>
              </w:rPr>
            </w:pPr>
          </w:p>
        </w:tc>
        <w:tc>
          <w:tcPr>
            <w:tcW w:w="465" w:type="pct"/>
            <w:vMerge/>
            <w:tcMar>
              <w:left w:w="57" w:type="dxa"/>
              <w:right w:w="57" w:type="dxa"/>
            </w:tcMar>
          </w:tcPr>
          <w:p w:rsidR="00E46C5F" w:rsidRPr="00E235B2" w:rsidRDefault="00E46C5F" w:rsidP="009D013C">
            <w:pPr>
              <w:autoSpaceDE w:val="0"/>
              <w:autoSpaceDN w:val="0"/>
              <w:adjustRightInd w:val="0"/>
              <w:rPr>
                <w:sz w:val="28"/>
                <w:szCs w:val="28"/>
              </w:rPr>
            </w:pPr>
          </w:p>
        </w:tc>
        <w:tc>
          <w:tcPr>
            <w:tcW w:w="465" w:type="pct"/>
            <w:vMerge/>
            <w:tcMar>
              <w:left w:w="57" w:type="dxa"/>
              <w:right w:w="57" w:type="dxa"/>
            </w:tcMar>
          </w:tcPr>
          <w:p w:rsidR="00E46C5F" w:rsidRPr="00E235B2" w:rsidRDefault="00E46C5F" w:rsidP="009D013C">
            <w:pPr>
              <w:autoSpaceDE w:val="0"/>
              <w:autoSpaceDN w:val="0"/>
              <w:adjustRightInd w:val="0"/>
              <w:rPr>
                <w:sz w:val="28"/>
                <w:szCs w:val="28"/>
              </w:rPr>
            </w:pPr>
          </w:p>
        </w:tc>
        <w:tc>
          <w:tcPr>
            <w:tcW w:w="465" w:type="pct"/>
            <w:vMerge/>
            <w:tcMar>
              <w:left w:w="57" w:type="dxa"/>
              <w:right w:w="57" w:type="dxa"/>
            </w:tcMar>
          </w:tcPr>
          <w:p w:rsidR="00E46C5F" w:rsidRPr="00E235B2" w:rsidRDefault="00E46C5F" w:rsidP="009D013C">
            <w:pPr>
              <w:autoSpaceDE w:val="0"/>
              <w:autoSpaceDN w:val="0"/>
              <w:adjustRightInd w:val="0"/>
              <w:rPr>
                <w:sz w:val="28"/>
                <w:szCs w:val="28"/>
              </w:rPr>
            </w:pPr>
          </w:p>
        </w:tc>
        <w:tc>
          <w:tcPr>
            <w:tcW w:w="465" w:type="pct"/>
            <w:vMerge/>
            <w:tcMar>
              <w:left w:w="57" w:type="dxa"/>
              <w:right w:w="57" w:type="dxa"/>
            </w:tcMar>
          </w:tcPr>
          <w:p w:rsidR="00E46C5F" w:rsidRPr="00E235B2" w:rsidRDefault="00E46C5F" w:rsidP="009D013C">
            <w:pPr>
              <w:autoSpaceDE w:val="0"/>
              <w:autoSpaceDN w:val="0"/>
              <w:adjustRightInd w:val="0"/>
              <w:rPr>
                <w:sz w:val="28"/>
                <w:szCs w:val="28"/>
              </w:rPr>
            </w:pPr>
          </w:p>
        </w:tc>
        <w:tc>
          <w:tcPr>
            <w:tcW w:w="465" w:type="pct"/>
            <w:vMerge/>
            <w:tcMar>
              <w:left w:w="57" w:type="dxa"/>
              <w:right w:w="57" w:type="dxa"/>
            </w:tcMar>
          </w:tcPr>
          <w:p w:rsidR="00E46C5F" w:rsidRPr="00E235B2" w:rsidRDefault="00E46C5F" w:rsidP="009D013C">
            <w:pPr>
              <w:autoSpaceDE w:val="0"/>
              <w:autoSpaceDN w:val="0"/>
              <w:adjustRightInd w:val="0"/>
              <w:rPr>
                <w:sz w:val="28"/>
                <w:szCs w:val="28"/>
              </w:rPr>
            </w:pPr>
          </w:p>
        </w:tc>
        <w:tc>
          <w:tcPr>
            <w:tcW w:w="390" w:type="pct"/>
            <w:vMerge/>
            <w:tcMar>
              <w:left w:w="57" w:type="dxa"/>
              <w:right w:w="57" w:type="dxa"/>
            </w:tcMar>
          </w:tcPr>
          <w:p w:rsidR="00E46C5F" w:rsidRPr="00E235B2" w:rsidRDefault="00E46C5F" w:rsidP="009D013C">
            <w:pPr>
              <w:autoSpaceDE w:val="0"/>
              <w:autoSpaceDN w:val="0"/>
              <w:adjustRightInd w:val="0"/>
              <w:rPr>
                <w:sz w:val="28"/>
                <w:szCs w:val="28"/>
              </w:rPr>
            </w:pPr>
          </w:p>
        </w:tc>
        <w:tc>
          <w:tcPr>
            <w:tcW w:w="274" w:type="pct"/>
            <w:vMerge/>
            <w:tcMar>
              <w:left w:w="57" w:type="dxa"/>
              <w:right w:w="57" w:type="dxa"/>
            </w:tcMar>
          </w:tcPr>
          <w:p w:rsidR="00E46C5F" w:rsidRPr="00E235B2" w:rsidRDefault="00E46C5F" w:rsidP="009D013C">
            <w:pPr>
              <w:autoSpaceDE w:val="0"/>
              <w:autoSpaceDN w:val="0"/>
              <w:adjustRightInd w:val="0"/>
              <w:rPr>
                <w:sz w:val="28"/>
                <w:szCs w:val="28"/>
              </w:rPr>
            </w:pPr>
          </w:p>
        </w:tc>
        <w:tc>
          <w:tcPr>
            <w:tcW w:w="231" w:type="pct"/>
            <w:vMerge w:val="restart"/>
            <w:tcMar>
              <w:left w:w="57" w:type="dxa"/>
              <w:right w:w="57" w:type="dxa"/>
            </w:tcMar>
          </w:tcPr>
          <w:p w:rsidR="00E46C5F" w:rsidRPr="00E235B2" w:rsidRDefault="00E46C5F" w:rsidP="009D013C">
            <w:pPr>
              <w:autoSpaceDE w:val="0"/>
              <w:autoSpaceDN w:val="0"/>
              <w:adjustRightInd w:val="0"/>
              <w:jc w:val="center"/>
              <w:rPr>
                <w:sz w:val="28"/>
                <w:szCs w:val="28"/>
              </w:rPr>
            </w:pPr>
            <w:r w:rsidRPr="00E235B2">
              <w:rPr>
                <w:szCs w:val="28"/>
              </w:rPr>
              <w:t>всего</w:t>
            </w:r>
          </w:p>
        </w:tc>
        <w:tc>
          <w:tcPr>
            <w:tcW w:w="688" w:type="pct"/>
            <w:gridSpan w:val="4"/>
            <w:tcMar>
              <w:left w:w="57" w:type="dxa"/>
              <w:right w:w="57" w:type="dxa"/>
            </w:tcMar>
          </w:tcPr>
          <w:p w:rsidR="00E46C5F" w:rsidRPr="00E235B2" w:rsidRDefault="00E46C5F" w:rsidP="009D013C">
            <w:pPr>
              <w:autoSpaceDE w:val="0"/>
              <w:autoSpaceDN w:val="0"/>
              <w:adjustRightInd w:val="0"/>
              <w:jc w:val="center"/>
              <w:rPr>
                <w:szCs w:val="28"/>
              </w:rPr>
            </w:pPr>
            <w:r w:rsidRPr="00E235B2">
              <w:rPr>
                <w:szCs w:val="28"/>
              </w:rPr>
              <w:t>в том числе</w:t>
            </w:r>
          </w:p>
          <w:p w:rsidR="00E46C5F" w:rsidRPr="00E235B2" w:rsidRDefault="00E46C5F" w:rsidP="009D013C">
            <w:pPr>
              <w:autoSpaceDE w:val="0"/>
              <w:autoSpaceDN w:val="0"/>
              <w:adjustRightInd w:val="0"/>
              <w:jc w:val="center"/>
              <w:rPr>
                <w:szCs w:val="28"/>
              </w:rPr>
            </w:pPr>
            <w:r w:rsidRPr="00E235B2">
              <w:rPr>
                <w:szCs w:val="28"/>
              </w:rPr>
              <w:t>по кварталам*</w:t>
            </w:r>
          </w:p>
        </w:tc>
        <w:tc>
          <w:tcPr>
            <w:tcW w:w="344" w:type="pct"/>
            <w:vMerge/>
            <w:tcMar>
              <w:left w:w="57" w:type="dxa"/>
              <w:right w:w="57" w:type="dxa"/>
            </w:tcMar>
          </w:tcPr>
          <w:p w:rsidR="00E46C5F" w:rsidRPr="00E235B2" w:rsidRDefault="00E46C5F" w:rsidP="009D013C">
            <w:pPr>
              <w:autoSpaceDE w:val="0"/>
              <w:autoSpaceDN w:val="0"/>
              <w:adjustRightInd w:val="0"/>
              <w:rPr>
                <w:sz w:val="28"/>
                <w:szCs w:val="28"/>
              </w:rPr>
            </w:pPr>
          </w:p>
        </w:tc>
        <w:tc>
          <w:tcPr>
            <w:tcW w:w="361" w:type="pct"/>
            <w:vMerge/>
            <w:tcMar>
              <w:left w:w="57" w:type="dxa"/>
              <w:right w:w="57" w:type="dxa"/>
            </w:tcMar>
          </w:tcPr>
          <w:p w:rsidR="00E46C5F" w:rsidRPr="00E235B2" w:rsidRDefault="00E46C5F" w:rsidP="009D013C">
            <w:pPr>
              <w:autoSpaceDE w:val="0"/>
              <w:autoSpaceDN w:val="0"/>
              <w:adjustRightInd w:val="0"/>
              <w:rPr>
                <w:sz w:val="28"/>
                <w:szCs w:val="28"/>
              </w:rPr>
            </w:pPr>
          </w:p>
        </w:tc>
      </w:tr>
      <w:tr w:rsidR="00E46C5F" w:rsidRPr="00E235B2" w:rsidTr="009D013C">
        <w:tc>
          <w:tcPr>
            <w:tcW w:w="387" w:type="pct"/>
            <w:vMerge/>
            <w:tcMar>
              <w:left w:w="57" w:type="dxa"/>
              <w:right w:w="57" w:type="dxa"/>
            </w:tcMar>
          </w:tcPr>
          <w:p w:rsidR="00E46C5F" w:rsidRPr="00E235B2" w:rsidRDefault="00E46C5F" w:rsidP="009D013C">
            <w:pPr>
              <w:autoSpaceDE w:val="0"/>
              <w:autoSpaceDN w:val="0"/>
              <w:adjustRightInd w:val="0"/>
              <w:jc w:val="center"/>
              <w:rPr>
                <w:szCs w:val="28"/>
              </w:rPr>
            </w:pPr>
          </w:p>
        </w:tc>
        <w:tc>
          <w:tcPr>
            <w:tcW w:w="465" w:type="pct"/>
            <w:vMerge/>
            <w:tcMar>
              <w:left w:w="57" w:type="dxa"/>
              <w:right w:w="57" w:type="dxa"/>
            </w:tcMar>
          </w:tcPr>
          <w:p w:rsidR="00E46C5F" w:rsidRPr="00E235B2" w:rsidRDefault="00E46C5F" w:rsidP="009D013C">
            <w:pPr>
              <w:autoSpaceDE w:val="0"/>
              <w:autoSpaceDN w:val="0"/>
              <w:adjustRightInd w:val="0"/>
              <w:jc w:val="center"/>
              <w:rPr>
                <w:szCs w:val="28"/>
              </w:rPr>
            </w:pPr>
          </w:p>
        </w:tc>
        <w:tc>
          <w:tcPr>
            <w:tcW w:w="465" w:type="pct"/>
            <w:vMerge/>
            <w:tcMar>
              <w:left w:w="57" w:type="dxa"/>
              <w:right w:w="57" w:type="dxa"/>
            </w:tcMar>
          </w:tcPr>
          <w:p w:rsidR="00E46C5F" w:rsidRPr="00E235B2" w:rsidRDefault="00E46C5F" w:rsidP="009D013C">
            <w:pPr>
              <w:autoSpaceDE w:val="0"/>
              <w:autoSpaceDN w:val="0"/>
              <w:adjustRightInd w:val="0"/>
              <w:jc w:val="center"/>
              <w:rPr>
                <w:szCs w:val="28"/>
              </w:rPr>
            </w:pPr>
          </w:p>
        </w:tc>
        <w:tc>
          <w:tcPr>
            <w:tcW w:w="465" w:type="pct"/>
            <w:vMerge/>
            <w:tcMar>
              <w:left w:w="57" w:type="dxa"/>
              <w:right w:w="57" w:type="dxa"/>
            </w:tcMar>
          </w:tcPr>
          <w:p w:rsidR="00E46C5F" w:rsidRPr="00E235B2" w:rsidRDefault="00E46C5F" w:rsidP="009D013C">
            <w:pPr>
              <w:autoSpaceDE w:val="0"/>
              <w:autoSpaceDN w:val="0"/>
              <w:adjustRightInd w:val="0"/>
              <w:jc w:val="center"/>
              <w:rPr>
                <w:szCs w:val="28"/>
              </w:rPr>
            </w:pPr>
          </w:p>
        </w:tc>
        <w:tc>
          <w:tcPr>
            <w:tcW w:w="465" w:type="pct"/>
            <w:vMerge/>
            <w:tcMar>
              <w:left w:w="57" w:type="dxa"/>
              <w:right w:w="57" w:type="dxa"/>
            </w:tcMar>
          </w:tcPr>
          <w:p w:rsidR="00E46C5F" w:rsidRPr="00E235B2" w:rsidRDefault="00E46C5F" w:rsidP="009D013C">
            <w:pPr>
              <w:autoSpaceDE w:val="0"/>
              <w:autoSpaceDN w:val="0"/>
              <w:adjustRightInd w:val="0"/>
              <w:jc w:val="center"/>
              <w:rPr>
                <w:szCs w:val="28"/>
              </w:rPr>
            </w:pPr>
          </w:p>
        </w:tc>
        <w:tc>
          <w:tcPr>
            <w:tcW w:w="465" w:type="pct"/>
            <w:vMerge/>
            <w:tcMar>
              <w:left w:w="57" w:type="dxa"/>
              <w:right w:w="57" w:type="dxa"/>
            </w:tcMar>
          </w:tcPr>
          <w:p w:rsidR="00E46C5F" w:rsidRPr="00E235B2" w:rsidRDefault="00E46C5F" w:rsidP="009D013C">
            <w:pPr>
              <w:autoSpaceDE w:val="0"/>
              <w:autoSpaceDN w:val="0"/>
              <w:adjustRightInd w:val="0"/>
              <w:jc w:val="center"/>
              <w:rPr>
                <w:szCs w:val="28"/>
              </w:rPr>
            </w:pPr>
          </w:p>
        </w:tc>
        <w:tc>
          <w:tcPr>
            <w:tcW w:w="390" w:type="pct"/>
            <w:vMerge/>
            <w:tcMar>
              <w:left w:w="57" w:type="dxa"/>
              <w:right w:w="57" w:type="dxa"/>
            </w:tcMar>
          </w:tcPr>
          <w:p w:rsidR="00E46C5F" w:rsidRPr="00E235B2" w:rsidRDefault="00E46C5F" w:rsidP="009D013C">
            <w:pPr>
              <w:autoSpaceDE w:val="0"/>
              <w:autoSpaceDN w:val="0"/>
              <w:adjustRightInd w:val="0"/>
              <w:jc w:val="center"/>
              <w:rPr>
                <w:szCs w:val="28"/>
              </w:rPr>
            </w:pPr>
          </w:p>
        </w:tc>
        <w:tc>
          <w:tcPr>
            <w:tcW w:w="274" w:type="pct"/>
            <w:vMerge/>
            <w:tcMar>
              <w:left w:w="57" w:type="dxa"/>
              <w:right w:w="57" w:type="dxa"/>
            </w:tcMar>
          </w:tcPr>
          <w:p w:rsidR="00E46C5F" w:rsidRPr="00E235B2" w:rsidRDefault="00E46C5F" w:rsidP="009D013C">
            <w:pPr>
              <w:autoSpaceDE w:val="0"/>
              <w:autoSpaceDN w:val="0"/>
              <w:adjustRightInd w:val="0"/>
              <w:jc w:val="center"/>
              <w:rPr>
                <w:szCs w:val="28"/>
              </w:rPr>
            </w:pPr>
          </w:p>
        </w:tc>
        <w:tc>
          <w:tcPr>
            <w:tcW w:w="231" w:type="pct"/>
            <w:vMerge/>
            <w:tcMar>
              <w:left w:w="57" w:type="dxa"/>
              <w:right w:w="57" w:type="dxa"/>
            </w:tcMar>
          </w:tcPr>
          <w:p w:rsidR="00E46C5F" w:rsidRPr="00E235B2" w:rsidRDefault="00E46C5F" w:rsidP="009D013C">
            <w:pPr>
              <w:autoSpaceDE w:val="0"/>
              <w:autoSpaceDN w:val="0"/>
              <w:adjustRightInd w:val="0"/>
              <w:jc w:val="center"/>
              <w:rPr>
                <w:szCs w:val="28"/>
              </w:rPr>
            </w:pPr>
          </w:p>
        </w:tc>
        <w:tc>
          <w:tcPr>
            <w:tcW w:w="183" w:type="pct"/>
            <w:tcMar>
              <w:left w:w="57" w:type="dxa"/>
              <w:right w:w="57" w:type="dxa"/>
            </w:tcMar>
          </w:tcPr>
          <w:p w:rsidR="00E46C5F" w:rsidRPr="00E235B2" w:rsidRDefault="00E46C5F" w:rsidP="009D013C">
            <w:pPr>
              <w:autoSpaceDE w:val="0"/>
              <w:autoSpaceDN w:val="0"/>
              <w:adjustRightInd w:val="0"/>
              <w:jc w:val="center"/>
              <w:rPr>
                <w:szCs w:val="28"/>
              </w:rPr>
            </w:pPr>
            <w:r w:rsidRPr="00E235B2">
              <w:rPr>
                <w:szCs w:val="28"/>
              </w:rPr>
              <w:t>I</w:t>
            </w:r>
          </w:p>
        </w:tc>
        <w:tc>
          <w:tcPr>
            <w:tcW w:w="193" w:type="pct"/>
            <w:tcMar>
              <w:left w:w="57" w:type="dxa"/>
              <w:right w:w="57" w:type="dxa"/>
            </w:tcMar>
          </w:tcPr>
          <w:p w:rsidR="00E46C5F" w:rsidRPr="00E235B2" w:rsidRDefault="00E46C5F" w:rsidP="009D013C">
            <w:pPr>
              <w:autoSpaceDE w:val="0"/>
              <w:autoSpaceDN w:val="0"/>
              <w:adjustRightInd w:val="0"/>
              <w:jc w:val="center"/>
              <w:rPr>
                <w:szCs w:val="28"/>
                <w:lang w:val="en-US"/>
              </w:rPr>
            </w:pPr>
            <w:r w:rsidRPr="00E235B2">
              <w:rPr>
                <w:szCs w:val="28"/>
                <w:lang w:val="en-US"/>
              </w:rPr>
              <w:t>II</w:t>
            </w:r>
          </w:p>
        </w:tc>
        <w:tc>
          <w:tcPr>
            <w:tcW w:w="151" w:type="pct"/>
            <w:tcMar>
              <w:left w:w="57" w:type="dxa"/>
              <w:right w:w="57" w:type="dxa"/>
            </w:tcMar>
          </w:tcPr>
          <w:p w:rsidR="00E46C5F" w:rsidRPr="00E235B2" w:rsidRDefault="00E46C5F" w:rsidP="009D013C">
            <w:pPr>
              <w:autoSpaceDE w:val="0"/>
              <w:autoSpaceDN w:val="0"/>
              <w:adjustRightInd w:val="0"/>
              <w:jc w:val="center"/>
              <w:rPr>
                <w:szCs w:val="28"/>
                <w:lang w:val="en-US"/>
              </w:rPr>
            </w:pPr>
            <w:r w:rsidRPr="00E235B2">
              <w:rPr>
                <w:szCs w:val="28"/>
                <w:lang w:val="en-US"/>
              </w:rPr>
              <w:t>III</w:t>
            </w:r>
          </w:p>
        </w:tc>
        <w:tc>
          <w:tcPr>
            <w:tcW w:w="161" w:type="pct"/>
            <w:tcMar>
              <w:left w:w="57" w:type="dxa"/>
              <w:right w:w="57" w:type="dxa"/>
            </w:tcMar>
          </w:tcPr>
          <w:p w:rsidR="00E46C5F" w:rsidRPr="00E235B2" w:rsidRDefault="00E46C5F" w:rsidP="009D013C">
            <w:pPr>
              <w:autoSpaceDE w:val="0"/>
              <w:autoSpaceDN w:val="0"/>
              <w:adjustRightInd w:val="0"/>
              <w:jc w:val="center"/>
              <w:rPr>
                <w:szCs w:val="28"/>
                <w:lang w:val="en-US"/>
              </w:rPr>
            </w:pPr>
            <w:r w:rsidRPr="00E235B2">
              <w:rPr>
                <w:szCs w:val="28"/>
                <w:lang w:val="en-US"/>
              </w:rPr>
              <w:t>IV</w:t>
            </w:r>
          </w:p>
        </w:tc>
        <w:tc>
          <w:tcPr>
            <w:tcW w:w="344" w:type="pct"/>
            <w:vMerge/>
            <w:tcMar>
              <w:left w:w="57" w:type="dxa"/>
              <w:right w:w="57" w:type="dxa"/>
            </w:tcMar>
          </w:tcPr>
          <w:p w:rsidR="00E46C5F" w:rsidRPr="00E235B2" w:rsidRDefault="00E46C5F" w:rsidP="009D013C">
            <w:pPr>
              <w:autoSpaceDE w:val="0"/>
              <w:autoSpaceDN w:val="0"/>
              <w:adjustRightInd w:val="0"/>
              <w:jc w:val="center"/>
              <w:rPr>
                <w:szCs w:val="28"/>
              </w:rPr>
            </w:pPr>
          </w:p>
        </w:tc>
        <w:tc>
          <w:tcPr>
            <w:tcW w:w="361" w:type="pct"/>
            <w:vMerge/>
            <w:tcMar>
              <w:left w:w="57" w:type="dxa"/>
              <w:right w:w="57" w:type="dxa"/>
            </w:tcMar>
          </w:tcPr>
          <w:p w:rsidR="00E46C5F" w:rsidRPr="00E235B2" w:rsidRDefault="00E46C5F" w:rsidP="009D013C">
            <w:pPr>
              <w:autoSpaceDE w:val="0"/>
              <w:autoSpaceDN w:val="0"/>
              <w:adjustRightInd w:val="0"/>
              <w:jc w:val="center"/>
              <w:rPr>
                <w:szCs w:val="28"/>
              </w:rPr>
            </w:pPr>
          </w:p>
        </w:tc>
      </w:tr>
      <w:tr w:rsidR="00E46C5F" w:rsidRPr="00E235B2" w:rsidTr="009D013C">
        <w:tc>
          <w:tcPr>
            <w:tcW w:w="387" w:type="pct"/>
            <w:tcMar>
              <w:left w:w="57" w:type="dxa"/>
              <w:right w:w="57" w:type="dxa"/>
            </w:tcMar>
          </w:tcPr>
          <w:p w:rsidR="00E46C5F" w:rsidRPr="00E235B2" w:rsidRDefault="00E46C5F" w:rsidP="009D013C">
            <w:pPr>
              <w:autoSpaceDE w:val="0"/>
              <w:autoSpaceDN w:val="0"/>
              <w:adjustRightInd w:val="0"/>
              <w:jc w:val="center"/>
              <w:rPr>
                <w:szCs w:val="28"/>
              </w:rPr>
            </w:pPr>
            <w:r w:rsidRPr="00E235B2">
              <w:rPr>
                <w:szCs w:val="28"/>
              </w:rPr>
              <w:t>1</w:t>
            </w:r>
          </w:p>
        </w:tc>
        <w:tc>
          <w:tcPr>
            <w:tcW w:w="465" w:type="pct"/>
            <w:tcMar>
              <w:left w:w="57" w:type="dxa"/>
              <w:right w:w="57" w:type="dxa"/>
            </w:tcMar>
          </w:tcPr>
          <w:p w:rsidR="00E46C5F" w:rsidRPr="00E235B2" w:rsidRDefault="00E46C5F" w:rsidP="009D013C">
            <w:pPr>
              <w:autoSpaceDE w:val="0"/>
              <w:autoSpaceDN w:val="0"/>
              <w:adjustRightInd w:val="0"/>
              <w:jc w:val="center"/>
              <w:rPr>
                <w:szCs w:val="28"/>
                <w:lang w:val="en-US"/>
              </w:rPr>
            </w:pPr>
            <w:r w:rsidRPr="00E235B2">
              <w:rPr>
                <w:szCs w:val="28"/>
                <w:lang w:val="en-US"/>
              </w:rPr>
              <w:t>2.1</w:t>
            </w:r>
          </w:p>
        </w:tc>
        <w:tc>
          <w:tcPr>
            <w:tcW w:w="465" w:type="pct"/>
            <w:tcMar>
              <w:left w:w="57" w:type="dxa"/>
              <w:right w:w="57" w:type="dxa"/>
            </w:tcMar>
          </w:tcPr>
          <w:p w:rsidR="00E46C5F" w:rsidRPr="00E235B2" w:rsidRDefault="00E46C5F" w:rsidP="009D013C">
            <w:pPr>
              <w:autoSpaceDE w:val="0"/>
              <w:autoSpaceDN w:val="0"/>
              <w:adjustRightInd w:val="0"/>
              <w:jc w:val="center"/>
              <w:rPr>
                <w:szCs w:val="28"/>
                <w:lang w:val="en-US"/>
              </w:rPr>
            </w:pPr>
            <w:r w:rsidRPr="00E235B2">
              <w:rPr>
                <w:szCs w:val="28"/>
                <w:lang w:val="en-US"/>
              </w:rPr>
              <w:t>2.2</w:t>
            </w:r>
          </w:p>
        </w:tc>
        <w:tc>
          <w:tcPr>
            <w:tcW w:w="465" w:type="pct"/>
            <w:tcMar>
              <w:left w:w="57" w:type="dxa"/>
              <w:right w:w="57" w:type="dxa"/>
            </w:tcMar>
          </w:tcPr>
          <w:p w:rsidR="00E46C5F" w:rsidRPr="00E235B2" w:rsidRDefault="00E46C5F" w:rsidP="009D013C">
            <w:pPr>
              <w:autoSpaceDE w:val="0"/>
              <w:autoSpaceDN w:val="0"/>
              <w:adjustRightInd w:val="0"/>
              <w:jc w:val="center"/>
              <w:rPr>
                <w:szCs w:val="28"/>
                <w:lang w:val="en-US"/>
              </w:rPr>
            </w:pPr>
            <w:r w:rsidRPr="00E235B2">
              <w:rPr>
                <w:szCs w:val="28"/>
                <w:lang w:val="en-US"/>
              </w:rPr>
              <w:t>2.3</w:t>
            </w:r>
          </w:p>
        </w:tc>
        <w:tc>
          <w:tcPr>
            <w:tcW w:w="465" w:type="pct"/>
            <w:tcMar>
              <w:left w:w="57" w:type="dxa"/>
              <w:right w:w="57" w:type="dxa"/>
            </w:tcMar>
          </w:tcPr>
          <w:p w:rsidR="00E46C5F" w:rsidRPr="00E235B2" w:rsidRDefault="00E46C5F" w:rsidP="009D013C">
            <w:pPr>
              <w:autoSpaceDE w:val="0"/>
              <w:autoSpaceDN w:val="0"/>
              <w:adjustRightInd w:val="0"/>
              <w:jc w:val="center"/>
              <w:rPr>
                <w:szCs w:val="28"/>
                <w:lang w:val="en-US"/>
              </w:rPr>
            </w:pPr>
            <w:r w:rsidRPr="00E235B2">
              <w:rPr>
                <w:szCs w:val="28"/>
                <w:lang w:val="en-US"/>
              </w:rPr>
              <w:t>3.1</w:t>
            </w:r>
          </w:p>
        </w:tc>
        <w:tc>
          <w:tcPr>
            <w:tcW w:w="465" w:type="pct"/>
            <w:tcMar>
              <w:left w:w="57" w:type="dxa"/>
              <w:right w:w="57" w:type="dxa"/>
            </w:tcMar>
          </w:tcPr>
          <w:p w:rsidR="00E46C5F" w:rsidRPr="00E235B2" w:rsidRDefault="00E46C5F" w:rsidP="009D013C">
            <w:pPr>
              <w:autoSpaceDE w:val="0"/>
              <w:autoSpaceDN w:val="0"/>
              <w:adjustRightInd w:val="0"/>
              <w:jc w:val="center"/>
              <w:rPr>
                <w:szCs w:val="28"/>
                <w:lang w:val="en-US"/>
              </w:rPr>
            </w:pPr>
            <w:r w:rsidRPr="00E235B2">
              <w:rPr>
                <w:szCs w:val="28"/>
                <w:lang w:val="en-US"/>
              </w:rPr>
              <w:t>3.2</w:t>
            </w:r>
          </w:p>
        </w:tc>
        <w:tc>
          <w:tcPr>
            <w:tcW w:w="390" w:type="pct"/>
            <w:tcMar>
              <w:left w:w="57" w:type="dxa"/>
              <w:right w:w="57" w:type="dxa"/>
            </w:tcMar>
          </w:tcPr>
          <w:p w:rsidR="00E46C5F" w:rsidRPr="00E235B2" w:rsidRDefault="00E46C5F" w:rsidP="009D013C">
            <w:pPr>
              <w:autoSpaceDE w:val="0"/>
              <w:autoSpaceDN w:val="0"/>
              <w:adjustRightInd w:val="0"/>
              <w:jc w:val="center"/>
              <w:rPr>
                <w:szCs w:val="28"/>
              </w:rPr>
            </w:pPr>
            <w:r w:rsidRPr="00E235B2">
              <w:rPr>
                <w:szCs w:val="28"/>
              </w:rPr>
              <w:t>4</w:t>
            </w:r>
          </w:p>
        </w:tc>
        <w:tc>
          <w:tcPr>
            <w:tcW w:w="274" w:type="pct"/>
            <w:tcMar>
              <w:left w:w="57" w:type="dxa"/>
              <w:right w:w="57" w:type="dxa"/>
            </w:tcMar>
          </w:tcPr>
          <w:p w:rsidR="00E46C5F" w:rsidRPr="00E235B2" w:rsidRDefault="00E46C5F" w:rsidP="009D013C">
            <w:pPr>
              <w:autoSpaceDE w:val="0"/>
              <w:autoSpaceDN w:val="0"/>
              <w:adjustRightInd w:val="0"/>
              <w:jc w:val="center"/>
              <w:rPr>
                <w:szCs w:val="28"/>
              </w:rPr>
            </w:pPr>
            <w:r w:rsidRPr="00E235B2">
              <w:rPr>
                <w:szCs w:val="28"/>
              </w:rPr>
              <w:t>5</w:t>
            </w:r>
          </w:p>
        </w:tc>
        <w:tc>
          <w:tcPr>
            <w:tcW w:w="231" w:type="pct"/>
            <w:tcMar>
              <w:left w:w="57" w:type="dxa"/>
              <w:right w:w="57" w:type="dxa"/>
            </w:tcMar>
          </w:tcPr>
          <w:p w:rsidR="00E46C5F" w:rsidRPr="00E235B2" w:rsidRDefault="00E46C5F" w:rsidP="009D013C">
            <w:pPr>
              <w:autoSpaceDE w:val="0"/>
              <w:autoSpaceDN w:val="0"/>
              <w:adjustRightInd w:val="0"/>
              <w:jc w:val="center"/>
              <w:rPr>
                <w:szCs w:val="28"/>
              </w:rPr>
            </w:pPr>
            <w:r w:rsidRPr="00E235B2">
              <w:rPr>
                <w:szCs w:val="28"/>
              </w:rPr>
              <w:t>6</w:t>
            </w:r>
          </w:p>
        </w:tc>
        <w:tc>
          <w:tcPr>
            <w:tcW w:w="183" w:type="pct"/>
            <w:tcMar>
              <w:left w:w="57" w:type="dxa"/>
              <w:right w:w="57" w:type="dxa"/>
            </w:tcMar>
          </w:tcPr>
          <w:p w:rsidR="00E46C5F" w:rsidRPr="00E235B2" w:rsidRDefault="00E46C5F" w:rsidP="009D013C">
            <w:pPr>
              <w:autoSpaceDE w:val="0"/>
              <w:autoSpaceDN w:val="0"/>
              <w:adjustRightInd w:val="0"/>
              <w:jc w:val="center"/>
              <w:rPr>
                <w:szCs w:val="28"/>
                <w:lang w:val="en-US"/>
              </w:rPr>
            </w:pPr>
            <w:r w:rsidRPr="00E235B2">
              <w:rPr>
                <w:szCs w:val="28"/>
                <w:lang w:val="en-US"/>
              </w:rPr>
              <w:t>6.1</w:t>
            </w:r>
          </w:p>
        </w:tc>
        <w:tc>
          <w:tcPr>
            <w:tcW w:w="193" w:type="pct"/>
            <w:tcMar>
              <w:left w:w="57" w:type="dxa"/>
              <w:right w:w="57" w:type="dxa"/>
            </w:tcMar>
          </w:tcPr>
          <w:p w:rsidR="00E46C5F" w:rsidRPr="00E235B2" w:rsidRDefault="00E46C5F" w:rsidP="009D013C">
            <w:pPr>
              <w:autoSpaceDE w:val="0"/>
              <w:autoSpaceDN w:val="0"/>
              <w:adjustRightInd w:val="0"/>
              <w:jc w:val="center"/>
              <w:rPr>
                <w:szCs w:val="28"/>
                <w:lang w:val="en-US"/>
              </w:rPr>
            </w:pPr>
            <w:r w:rsidRPr="00E235B2">
              <w:rPr>
                <w:szCs w:val="28"/>
                <w:lang w:val="en-US"/>
              </w:rPr>
              <w:t>6.2</w:t>
            </w:r>
          </w:p>
        </w:tc>
        <w:tc>
          <w:tcPr>
            <w:tcW w:w="151" w:type="pct"/>
            <w:tcMar>
              <w:left w:w="57" w:type="dxa"/>
              <w:right w:w="57" w:type="dxa"/>
            </w:tcMar>
          </w:tcPr>
          <w:p w:rsidR="00E46C5F" w:rsidRPr="00E235B2" w:rsidRDefault="00E46C5F" w:rsidP="009D013C">
            <w:pPr>
              <w:autoSpaceDE w:val="0"/>
              <w:autoSpaceDN w:val="0"/>
              <w:adjustRightInd w:val="0"/>
              <w:jc w:val="center"/>
              <w:rPr>
                <w:szCs w:val="28"/>
                <w:lang w:val="en-US"/>
              </w:rPr>
            </w:pPr>
            <w:r w:rsidRPr="00E235B2">
              <w:rPr>
                <w:szCs w:val="28"/>
                <w:lang w:val="en-US"/>
              </w:rPr>
              <w:t>6.3</w:t>
            </w:r>
          </w:p>
        </w:tc>
        <w:tc>
          <w:tcPr>
            <w:tcW w:w="161" w:type="pct"/>
            <w:tcMar>
              <w:left w:w="57" w:type="dxa"/>
              <w:right w:w="57" w:type="dxa"/>
            </w:tcMar>
          </w:tcPr>
          <w:p w:rsidR="00E46C5F" w:rsidRPr="00E235B2" w:rsidRDefault="00E46C5F" w:rsidP="009D013C">
            <w:pPr>
              <w:autoSpaceDE w:val="0"/>
              <w:autoSpaceDN w:val="0"/>
              <w:adjustRightInd w:val="0"/>
              <w:jc w:val="center"/>
              <w:rPr>
                <w:szCs w:val="28"/>
                <w:lang w:val="en-US"/>
              </w:rPr>
            </w:pPr>
            <w:r w:rsidRPr="00E235B2">
              <w:rPr>
                <w:szCs w:val="28"/>
                <w:lang w:val="en-US"/>
              </w:rPr>
              <w:t>6.4</w:t>
            </w:r>
          </w:p>
        </w:tc>
        <w:tc>
          <w:tcPr>
            <w:tcW w:w="344" w:type="pct"/>
            <w:tcMar>
              <w:left w:w="57" w:type="dxa"/>
              <w:right w:w="57" w:type="dxa"/>
            </w:tcMar>
          </w:tcPr>
          <w:p w:rsidR="00E46C5F" w:rsidRPr="00E235B2" w:rsidRDefault="00E46C5F" w:rsidP="009D013C">
            <w:pPr>
              <w:autoSpaceDE w:val="0"/>
              <w:autoSpaceDN w:val="0"/>
              <w:adjustRightInd w:val="0"/>
              <w:jc w:val="center"/>
              <w:rPr>
                <w:szCs w:val="28"/>
              </w:rPr>
            </w:pPr>
            <w:r w:rsidRPr="00E235B2">
              <w:rPr>
                <w:szCs w:val="28"/>
              </w:rPr>
              <w:t>7</w:t>
            </w:r>
          </w:p>
        </w:tc>
        <w:tc>
          <w:tcPr>
            <w:tcW w:w="361" w:type="pct"/>
            <w:tcMar>
              <w:left w:w="57" w:type="dxa"/>
              <w:right w:w="57" w:type="dxa"/>
            </w:tcMar>
          </w:tcPr>
          <w:p w:rsidR="00E46C5F" w:rsidRPr="00E235B2" w:rsidRDefault="00E46C5F" w:rsidP="009D013C">
            <w:pPr>
              <w:autoSpaceDE w:val="0"/>
              <w:autoSpaceDN w:val="0"/>
              <w:adjustRightInd w:val="0"/>
              <w:jc w:val="center"/>
              <w:rPr>
                <w:szCs w:val="28"/>
              </w:rPr>
            </w:pPr>
            <w:r w:rsidRPr="00E235B2">
              <w:rPr>
                <w:szCs w:val="28"/>
              </w:rPr>
              <w:t>8</w:t>
            </w:r>
          </w:p>
        </w:tc>
      </w:tr>
      <w:tr w:rsidR="009B57E7" w:rsidRPr="00E235B2" w:rsidTr="009D013C">
        <w:tc>
          <w:tcPr>
            <w:tcW w:w="387" w:type="pct"/>
            <w:tcMar>
              <w:left w:w="57" w:type="dxa"/>
              <w:right w:w="57" w:type="dxa"/>
            </w:tcMar>
          </w:tcPr>
          <w:p w:rsidR="009B57E7" w:rsidRPr="00E235B2" w:rsidRDefault="00EC59D1" w:rsidP="00EC59D1">
            <w:pPr>
              <w:autoSpaceDE w:val="0"/>
              <w:autoSpaceDN w:val="0"/>
              <w:adjustRightInd w:val="0"/>
              <w:jc w:val="center"/>
              <w:rPr>
                <w:szCs w:val="28"/>
              </w:rPr>
            </w:pPr>
            <w:r>
              <w:t>729260000132071030211Д40001100400006007100107</w:t>
            </w:r>
          </w:p>
        </w:tc>
        <w:tc>
          <w:tcPr>
            <w:tcW w:w="465" w:type="pct"/>
            <w:tcMar>
              <w:left w:w="57" w:type="dxa"/>
              <w:right w:w="57" w:type="dxa"/>
            </w:tcMar>
          </w:tcPr>
          <w:p w:rsidR="009B57E7" w:rsidRPr="009D013C" w:rsidRDefault="009B57E7" w:rsidP="009D013C">
            <w:pPr>
              <w:autoSpaceDE w:val="0"/>
              <w:autoSpaceDN w:val="0"/>
              <w:adjustRightInd w:val="0"/>
              <w:jc w:val="center"/>
              <w:rPr>
                <w:szCs w:val="28"/>
              </w:rPr>
            </w:pPr>
            <w:r>
              <w:rPr>
                <w:szCs w:val="28"/>
              </w:rPr>
              <w:t>физические лица</w:t>
            </w:r>
          </w:p>
        </w:tc>
        <w:tc>
          <w:tcPr>
            <w:tcW w:w="465" w:type="pct"/>
            <w:tcMar>
              <w:left w:w="57" w:type="dxa"/>
              <w:right w:w="57" w:type="dxa"/>
            </w:tcMar>
          </w:tcPr>
          <w:p w:rsidR="009B57E7" w:rsidRPr="00E235B2" w:rsidRDefault="009B57E7" w:rsidP="009D013C">
            <w:pPr>
              <w:autoSpaceDE w:val="0"/>
              <w:autoSpaceDN w:val="0"/>
              <w:adjustRightInd w:val="0"/>
              <w:jc w:val="center"/>
              <w:rPr>
                <w:szCs w:val="28"/>
                <w:lang w:val="en-US"/>
              </w:rPr>
            </w:pPr>
          </w:p>
        </w:tc>
        <w:tc>
          <w:tcPr>
            <w:tcW w:w="465" w:type="pct"/>
            <w:tcMar>
              <w:left w:w="57" w:type="dxa"/>
              <w:right w:w="57" w:type="dxa"/>
            </w:tcMar>
          </w:tcPr>
          <w:p w:rsidR="009B57E7" w:rsidRPr="00E235B2" w:rsidRDefault="009B57E7" w:rsidP="009D013C">
            <w:pPr>
              <w:autoSpaceDE w:val="0"/>
              <w:autoSpaceDN w:val="0"/>
              <w:adjustRightInd w:val="0"/>
              <w:jc w:val="center"/>
              <w:rPr>
                <w:szCs w:val="28"/>
                <w:lang w:val="en-US"/>
              </w:rPr>
            </w:pPr>
          </w:p>
        </w:tc>
        <w:tc>
          <w:tcPr>
            <w:tcW w:w="465" w:type="pct"/>
            <w:tcMar>
              <w:left w:w="57" w:type="dxa"/>
              <w:right w:w="57" w:type="dxa"/>
            </w:tcMar>
          </w:tcPr>
          <w:p w:rsidR="009B57E7" w:rsidRPr="009D013C" w:rsidRDefault="009B57E7" w:rsidP="009D013C">
            <w:pPr>
              <w:autoSpaceDE w:val="0"/>
              <w:autoSpaceDN w:val="0"/>
              <w:adjustRightInd w:val="0"/>
              <w:jc w:val="center"/>
              <w:rPr>
                <w:szCs w:val="28"/>
              </w:rPr>
            </w:pPr>
            <w:proofErr w:type="gramStart"/>
            <w:r>
              <w:rPr>
                <w:szCs w:val="28"/>
              </w:rPr>
              <w:t>группа полного дня</w:t>
            </w:r>
            <w:proofErr w:type="gramEnd"/>
          </w:p>
        </w:tc>
        <w:tc>
          <w:tcPr>
            <w:tcW w:w="465" w:type="pct"/>
            <w:tcMar>
              <w:left w:w="57" w:type="dxa"/>
              <w:right w:w="57" w:type="dxa"/>
            </w:tcMar>
          </w:tcPr>
          <w:p w:rsidR="009B57E7" w:rsidRPr="00E235B2" w:rsidRDefault="009B57E7" w:rsidP="009D013C">
            <w:pPr>
              <w:autoSpaceDE w:val="0"/>
              <w:autoSpaceDN w:val="0"/>
              <w:adjustRightInd w:val="0"/>
              <w:jc w:val="center"/>
              <w:rPr>
                <w:szCs w:val="28"/>
                <w:lang w:val="en-US"/>
              </w:rPr>
            </w:pPr>
          </w:p>
        </w:tc>
        <w:tc>
          <w:tcPr>
            <w:tcW w:w="390" w:type="pct"/>
            <w:tcMar>
              <w:left w:w="57" w:type="dxa"/>
              <w:right w:w="57" w:type="dxa"/>
            </w:tcMar>
          </w:tcPr>
          <w:p w:rsidR="009B57E7" w:rsidRPr="00E235B2" w:rsidRDefault="009B57E7" w:rsidP="009D013C">
            <w:pPr>
              <w:autoSpaceDE w:val="0"/>
              <w:autoSpaceDN w:val="0"/>
              <w:adjustRightInd w:val="0"/>
              <w:jc w:val="center"/>
              <w:rPr>
                <w:szCs w:val="28"/>
              </w:rPr>
            </w:pPr>
            <w:r>
              <w:rPr>
                <w:szCs w:val="28"/>
              </w:rPr>
              <w:t xml:space="preserve">число </w:t>
            </w:r>
            <w:proofErr w:type="gramStart"/>
            <w:r>
              <w:rPr>
                <w:szCs w:val="28"/>
              </w:rPr>
              <w:t>обучающихся</w:t>
            </w:r>
            <w:proofErr w:type="gramEnd"/>
          </w:p>
        </w:tc>
        <w:tc>
          <w:tcPr>
            <w:tcW w:w="274" w:type="pct"/>
            <w:tcMar>
              <w:left w:w="57" w:type="dxa"/>
              <w:right w:w="57" w:type="dxa"/>
            </w:tcMar>
          </w:tcPr>
          <w:p w:rsidR="009B57E7" w:rsidRPr="00E235B2" w:rsidRDefault="009B57E7" w:rsidP="009D013C">
            <w:pPr>
              <w:autoSpaceDE w:val="0"/>
              <w:autoSpaceDN w:val="0"/>
              <w:adjustRightInd w:val="0"/>
              <w:jc w:val="center"/>
              <w:rPr>
                <w:szCs w:val="28"/>
              </w:rPr>
            </w:pPr>
            <w:r>
              <w:rPr>
                <w:szCs w:val="28"/>
              </w:rPr>
              <w:t>человек</w:t>
            </w:r>
          </w:p>
        </w:tc>
        <w:tc>
          <w:tcPr>
            <w:tcW w:w="231" w:type="pct"/>
            <w:tcMar>
              <w:left w:w="57" w:type="dxa"/>
              <w:right w:w="57" w:type="dxa"/>
            </w:tcMar>
          </w:tcPr>
          <w:p w:rsidR="009B57E7" w:rsidRPr="00E235B2" w:rsidRDefault="009B57E7" w:rsidP="009B57E7">
            <w:pPr>
              <w:autoSpaceDE w:val="0"/>
              <w:autoSpaceDN w:val="0"/>
              <w:adjustRightInd w:val="0"/>
              <w:jc w:val="center"/>
              <w:rPr>
                <w:szCs w:val="28"/>
              </w:rPr>
            </w:pPr>
            <w:r>
              <w:rPr>
                <w:szCs w:val="28"/>
              </w:rPr>
              <w:t>172</w:t>
            </w:r>
          </w:p>
        </w:tc>
        <w:tc>
          <w:tcPr>
            <w:tcW w:w="183" w:type="pct"/>
            <w:tcMar>
              <w:left w:w="57" w:type="dxa"/>
              <w:right w:w="57" w:type="dxa"/>
            </w:tcMar>
          </w:tcPr>
          <w:p w:rsidR="009B57E7" w:rsidRDefault="009B57E7">
            <w:r w:rsidRPr="007A0460">
              <w:rPr>
                <w:szCs w:val="28"/>
              </w:rPr>
              <w:t>172</w:t>
            </w:r>
          </w:p>
        </w:tc>
        <w:tc>
          <w:tcPr>
            <w:tcW w:w="193" w:type="pct"/>
            <w:tcMar>
              <w:left w:w="57" w:type="dxa"/>
              <w:right w:w="57" w:type="dxa"/>
            </w:tcMar>
          </w:tcPr>
          <w:p w:rsidR="009B57E7" w:rsidRDefault="009B57E7">
            <w:r w:rsidRPr="007A0460">
              <w:rPr>
                <w:szCs w:val="28"/>
              </w:rPr>
              <w:t>172</w:t>
            </w:r>
          </w:p>
        </w:tc>
        <w:tc>
          <w:tcPr>
            <w:tcW w:w="151" w:type="pct"/>
            <w:tcMar>
              <w:left w:w="57" w:type="dxa"/>
              <w:right w:w="57" w:type="dxa"/>
            </w:tcMar>
          </w:tcPr>
          <w:p w:rsidR="009B57E7" w:rsidRDefault="009B57E7">
            <w:r w:rsidRPr="007A0460">
              <w:rPr>
                <w:szCs w:val="28"/>
              </w:rPr>
              <w:t>172</w:t>
            </w:r>
          </w:p>
        </w:tc>
        <w:tc>
          <w:tcPr>
            <w:tcW w:w="161" w:type="pct"/>
            <w:tcMar>
              <w:left w:w="57" w:type="dxa"/>
              <w:right w:w="57" w:type="dxa"/>
            </w:tcMar>
          </w:tcPr>
          <w:p w:rsidR="009B57E7" w:rsidRDefault="009B57E7">
            <w:r w:rsidRPr="007A0460">
              <w:rPr>
                <w:szCs w:val="28"/>
              </w:rPr>
              <w:t>172</w:t>
            </w:r>
          </w:p>
        </w:tc>
        <w:tc>
          <w:tcPr>
            <w:tcW w:w="344" w:type="pct"/>
            <w:tcMar>
              <w:left w:w="57" w:type="dxa"/>
              <w:right w:w="57" w:type="dxa"/>
            </w:tcMar>
          </w:tcPr>
          <w:p w:rsidR="009B57E7" w:rsidRDefault="009B57E7">
            <w:r w:rsidRPr="007A0460">
              <w:rPr>
                <w:szCs w:val="28"/>
              </w:rPr>
              <w:t>172</w:t>
            </w:r>
          </w:p>
        </w:tc>
        <w:tc>
          <w:tcPr>
            <w:tcW w:w="361" w:type="pct"/>
            <w:tcMar>
              <w:left w:w="57" w:type="dxa"/>
              <w:right w:w="57" w:type="dxa"/>
            </w:tcMar>
          </w:tcPr>
          <w:p w:rsidR="009B57E7" w:rsidRDefault="009B57E7">
            <w:r w:rsidRPr="007A0460">
              <w:rPr>
                <w:szCs w:val="28"/>
              </w:rPr>
              <w:t>172</w:t>
            </w:r>
          </w:p>
        </w:tc>
      </w:tr>
    </w:tbl>
    <w:p w:rsidR="00E46C5F" w:rsidRPr="00E235B2" w:rsidRDefault="00E46C5F" w:rsidP="00E46C5F">
      <w:pPr>
        <w:autoSpaceDE w:val="0"/>
        <w:autoSpaceDN w:val="0"/>
        <w:adjustRightInd w:val="0"/>
        <w:ind w:firstLine="709"/>
      </w:pPr>
      <w:r w:rsidRPr="00E235B2">
        <w:lastRenderedPageBreak/>
        <w:t xml:space="preserve">Источник информации о значениях показателей объема </w:t>
      </w:r>
      <w:r w:rsidRPr="00947DBA">
        <w:t>муниципаль</w:t>
      </w:r>
      <w:r w:rsidRPr="00E235B2">
        <w:t>ной услуги</w:t>
      </w:r>
      <w:proofErr w:type="gramStart"/>
      <w:r w:rsidRPr="00E235B2">
        <w:t>:.</w:t>
      </w:r>
      <w:r w:rsidR="001A6CCF" w:rsidRPr="001A6CCF">
        <w:rPr>
          <w:b/>
        </w:rPr>
        <w:t xml:space="preserve"> </w:t>
      </w:r>
      <w:proofErr w:type="gramEnd"/>
      <w:r w:rsidR="001A6CCF" w:rsidRPr="00DE43E4">
        <w:rPr>
          <w:b/>
        </w:rPr>
        <w:t>форма статистического наблюдения 85-К</w:t>
      </w:r>
      <w:r w:rsidR="008D125C">
        <w:rPr>
          <w:b/>
        </w:rP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rsidR="008D125C" w:rsidRDefault="00E46C5F" w:rsidP="00E46C5F">
      <w:pPr>
        <w:autoSpaceDE w:val="0"/>
        <w:autoSpaceDN w:val="0"/>
        <w:adjustRightInd w:val="0"/>
        <w:ind w:firstLine="709"/>
        <w:jc w:val="both"/>
      </w:pPr>
      <w:r w:rsidRPr="00E235B2">
        <w:t xml:space="preserve">Показатели (индикаторы) </w:t>
      </w:r>
      <w:r w:rsidRPr="00947DBA">
        <w:t>муниципаль</w:t>
      </w:r>
      <w:r w:rsidRPr="00E235B2">
        <w:t xml:space="preserve">ных программ, достижение которых взаимосвязано с оказанием </w:t>
      </w:r>
      <w:r w:rsidRPr="00947DBA">
        <w:t>муниципаль</w:t>
      </w:r>
      <w:r w:rsidRPr="00E235B2">
        <w:t>ной услуги:</w:t>
      </w:r>
    </w:p>
    <w:p w:rsidR="008D125C" w:rsidRPr="008D125C" w:rsidRDefault="008D125C" w:rsidP="008D125C">
      <w:pPr>
        <w:suppressAutoHyphens/>
        <w:autoSpaceDE w:val="0"/>
        <w:autoSpaceDN w:val="0"/>
        <w:adjustRightInd w:val="0"/>
        <w:ind w:left="175"/>
        <w:rPr>
          <w:u w:val="single"/>
        </w:rPr>
      </w:pPr>
      <w:r w:rsidRPr="008D125C">
        <w:rPr>
          <w:u w:val="single"/>
        </w:rPr>
        <w:t>Удовлетворенность населения организацией присмотра и ухода за детьми в образовательных организациях (от числа опрошенных</w:t>
      </w:r>
      <w:r w:rsidR="004E26F1">
        <w:rPr>
          <w:u w:val="single"/>
        </w:rPr>
        <w:t>)</w:t>
      </w:r>
      <w:r w:rsidRPr="008D125C">
        <w:rPr>
          <w:u w:val="single"/>
        </w:rPr>
        <w:t xml:space="preserve"> </w:t>
      </w:r>
    </w:p>
    <w:p w:rsidR="00E46C5F" w:rsidRPr="00E235B2" w:rsidRDefault="00E46C5F" w:rsidP="00E46C5F">
      <w:pPr>
        <w:autoSpaceDE w:val="0"/>
        <w:autoSpaceDN w:val="0"/>
        <w:adjustRightInd w:val="0"/>
        <w:ind w:firstLine="709"/>
        <w:jc w:val="both"/>
      </w:pPr>
      <w:r w:rsidRPr="00E235B2">
        <w:t xml:space="preserve">7. Порядок оказания </w:t>
      </w:r>
      <w:r w:rsidRPr="00947DBA">
        <w:t>муниципаль</w:t>
      </w:r>
      <w:r w:rsidRPr="00E235B2">
        <w:t>ной услуги.</w:t>
      </w:r>
    </w:p>
    <w:p w:rsidR="00E46C5F" w:rsidRPr="00E235B2" w:rsidRDefault="00E46C5F" w:rsidP="00E46C5F">
      <w:pPr>
        <w:autoSpaceDE w:val="0"/>
        <w:autoSpaceDN w:val="0"/>
        <w:adjustRightInd w:val="0"/>
        <w:ind w:firstLine="709"/>
        <w:jc w:val="both"/>
      </w:pPr>
      <w:r w:rsidRPr="00E235B2">
        <w:t xml:space="preserve">7.1. Нормативные правовые акты, регулирующие порядок оказания </w:t>
      </w:r>
      <w:r w:rsidRPr="00947DBA">
        <w:t>муниципаль</w:t>
      </w:r>
      <w:r w:rsidRPr="00E235B2">
        <w:t>ной услуги:</w:t>
      </w:r>
    </w:p>
    <w:p w:rsidR="00E46C5F" w:rsidRPr="00E235B2" w:rsidRDefault="00E46C5F" w:rsidP="00E46C5F">
      <w:pPr>
        <w:autoSpaceDE w:val="0"/>
        <w:autoSpaceDN w:val="0"/>
        <w:adjustRightInd w:val="0"/>
        <w:ind w:firstLine="709"/>
        <w:jc w:val="both"/>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7189"/>
        <w:gridCol w:w="6917"/>
      </w:tblGrid>
      <w:tr w:rsidR="00E46C5F" w:rsidRPr="00E235B2" w:rsidTr="009D013C">
        <w:tc>
          <w:tcPr>
            <w:tcW w:w="230" w:type="pct"/>
          </w:tcPr>
          <w:p w:rsidR="00E46C5F" w:rsidRPr="00E235B2" w:rsidRDefault="00E46C5F" w:rsidP="009D013C">
            <w:pPr>
              <w:autoSpaceDE w:val="0"/>
              <w:autoSpaceDN w:val="0"/>
              <w:adjustRightInd w:val="0"/>
              <w:jc w:val="center"/>
            </w:pPr>
            <w:r w:rsidRPr="00E235B2">
              <w:t>№</w:t>
            </w:r>
          </w:p>
          <w:p w:rsidR="00E46C5F" w:rsidRPr="00E235B2" w:rsidRDefault="00E46C5F" w:rsidP="009D013C">
            <w:pPr>
              <w:autoSpaceDE w:val="0"/>
              <w:autoSpaceDN w:val="0"/>
              <w:adjustRightInd w:val="0"/>
              <w:jc w:val="center"/>
            </w:pPr>
            <w:proofErr w:type="gramStart"/>
            <w:r w:rsidRPr="00E235B2">
              <w:t>п</w:t>
            </w:r>
            <w:proofErr w:type="gramEnd"/>
            <w:r w:rsidRPr="00E235B2">
              <w:t>/п</w:t>
            </w:r>
          </w:p>
        </w:tc>
        <w:tc>
          <w:tcPr>
            <w:tcW w:w="2431" w:type="pct"/>
          </w:tcPr>
          <w:p w:rsidR="00E46C5F" w:rsidRPr="00E235B2" w:rsidRDefault="00E46C5F" w:rsidP="009D013C">
            <w:pPr>
              <w:autoSpaceDE w:val="0"/>
              <w:autoSpaceDN w:val="0"/>
              <w:adjustRightInd w:val="0"/>
              <w:jc w:val="center"/>
            </w:pPr>
            <w:r w:rsidRPr="00E235B2">
              <w:t xml:space="preserve">Наименование нормативных правовых актов, регулирующих порядок (требования) оказания </w:t>
            </w:r>
            <w:r w:rsidRPr="00947DBA">
              <w:t>муниципаль</w:t>
            </w:r>
            <w:r w:rsidRPr="00E235B2">
              <w:t>ной услуги</w:t>
            </w:r>
          </w:p>
        </w:tc>
        <w:tc>
          <w:tcPr>
            <w:tcW w:w="2339" w:type="pct"/>
          </w:tcPr>
          <w:p w:rsidR="00E46C5F" w:rsidRPr="00E235B2" w:rsidRDefault="00E46C5F" w:rsidP="009D013C">
            <w:pPr>
              <w:autoSpaceDE w:val="0"/>
              <w:autoSpaceDN w:val="0"/>
              <w:adjustRightInd w:val="0"/>
              <w:jc w:val="center"/>
            </w:pPr>
            <w:r w:rsidRPr="00E235B2">
              <w:t xml:space="preserve">Реквизиты нормативных правовых актов, регулирующих порядок (требования) оказания </w:t>
            </w:r>
            <w:r w:rsidRPr="00947DBA">
              <w:t>муниципаль</w:t>
            </w:r>
            <w:r w:rsidRPr="00E235B2">
              <w:t>ной услуги</w:t>
            </w:r>
          </w:p>
        </w:tc>
      </w:tr>
      <w:tr w:rsidR="00E46C5F" w:rsidRPr="00E235B2" w:rsidTr="009D013C">
        <w:tc>
          <w:tcPr>
            <w:tcW w:w="230" w:type="pct"/>
          </w:tcPr>
          <w:p w:rsidR="00E46C5F" w:rsidRPr="00E235B2" w:rsidRDefault="00E46C5F" w:rsidP="009D013C">
            <w:pPr>
              <w:autoSpaceDE w:val="0"/>
              <w:autoSpaceDN w:val="0"/>
              <w:adjustRightInd w:val="0"/>
              <w:jc w:val="center"/>
            </w:pPr>
            <w:r w:rsidRPr="00E235B2">
              <w:t>1</w:t>
            </w:r>
          </w:p>
        </w:tc>
        <w:tc>
          <w:tcPr>
            <w:tcW w:w="2431" w:type="pct"/>
          </w:tcPr>
          <w:p w:rsidR="00E46C5F" w:rsidRPr="00E235B2" w:rsidRDefault="00E46C5F" w:rsidP="009D013C">
            <w:pPr>
              <w:autoSpaceDE w:val="0"/>
              <w:autoSpaceDN w:val="0"/>
              <w:adjustRightInd w:val="0"/>
              <w:jc w:val="center"/>
            </w:pPr>
            <w:r w:rsidRPr="00E235B2">
              <w:t>2</w:t>
            </w:r>
          </w:p>
        </w:tc>
        <w:tc>
          <w:tcPr>
            <w:tcW w:w="2339" w:type="pct"/>
          </w:tcPr>
          <w:p w:rsidR="00E46C5F" w:rsidRPr="00E235B2" w:rsidRDefault="00E46C5F" w:rsidP="009D013C">
            <w:pPr>
              <w:autoSpaceDE w:val="0"/>
              <w:autoSpaceDN w:val="0"/>
              <w:adjustRightInd w:val="0"/>
              <w:jc w:val="center"/>
            </w:pPr>
            <w:r w:rsidRPr="00E235B2">
              <w:t>3</w:t>
            </w:r>
          </w:p>
        </w:tc>
      </w:tr>
      <w:tr w:rsidR="001A6CCF" w:rsidRPr="00E235B2" w:rsidTr="009D013C">
        <w:tc>
          <w:tcPr>
            <w:tcW w:w="230" w:type="pct"/>
          </w:tcPr>
          <w:p w:rsidR="001A6CCF" w:rsidRPr="00E235B2" w:rsidRDefault="001A6CCF" w:rsidP="009D013C">
            <w:pPr>
              <w:autoSpaceDE w:val="0"/>
              <w:autoSpaceDN w:val="0"/>
              <w:adjustRightInd w:val="0"/>
              <w:jc w:val="center"/>
            </w:pPr>
          </w:p>
        </w:tc>
        <w:tc>
          <w:tcPr>
            <w:tcW w:w="2431" w:type="pct"/>
          </w:tcPr>
          <w:p w:rsidR="001A6CCF" w:rsidRPr="004D6875" w:rsidRDefault="001A6CCF" w:rsidP="009D013C">
            <w:pPr>
              <w:rPr>
                <w:color w:val="000000"/>
              </w:rPr>
            </w:pPr>
            <w:r w:rsidRPr="004D6875">
              <w:rPr>
                <w:color w:val="000000"/>
              </w:rPr>
              <w:t>Об утверждении Административного регламента предоставления муниципальной услуги "Осуществление присмотра и ухода за детьми  в муниципальных образовательных организациях"</w:t>
            </w:r>
          </w:p>
          <w:p w:rsidR="001A6CCF" w:rsidRPr="004D6875" w:rsidRDefault="001A6CCF" w:rsidP="009D013C"/>
        </w:tc>
        <w:tc>
          <w:tcPr>
            <w:tcW w:w="2339" w:type="pct"/>
          </w:tcPr>
          <w:p w:rsidR="001A6CCF" w:rsidRPr="004D6875" w:rsidRDefault="001A6CCF" w:rsidP="009D013C">
            <w:pPr>
              <w:autoSpaceDE w:val="0"/>
              <w:autoSpaceDN w:val="0"/>
              <w:adjustRightInd w:val="0"/>
            </w:pPr>
            <w:r w:rsidRPr="004D6875">
              <w:t xml:space="preserve">Постановление Администрации МО Шурышкарский район от 17.04.2014 г. № 242-а </w:t>
            </w:r>
          </w:p>
        </w:tc>
      </w:tr>
    </w:tbl>
    <w:p w:rsidR="00E46C5F" w:rsidRPr="00CE7BBC" w:rsidRDefault="00E46C5F" w:rsidP="00E46C5F">
      <w:pPr>
        <w:autoSpaceDE w:val="0"/>
        <w:autoSpaceDN w:val="0"/>
        <w:adjustRightInd w:val="0"/>
        <w:ind w:firstLine="709"/>
        <w:jc w:val="both"/>
      </w:pPr>
      <w:r w:rsidRPr="00CE7BBC">
        <w:t>7.2. Порядок информирования потенциальных потребителей:</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270"/>
        <w:gridCol w:w="5237"/>
        <w:gridCol w:w="4553"/>
      </w:tblGrid>
      <w:tr w:rsidR="00E46C5F" w:rsidRPr="00CE7BBC" w:rsidTr="009D013C">
        <w:tc>
          <w:tcPr>
            <w:tcW w:w="232" w:type="pct"/>
          </w:tcPr>
          <w:p w:rsidR="00E46C5F" w:rsidRPr="00CE7BBC" w:rsidRDefault="00E46C5F" w:rsidP="009D013C">
            <w:pPr>
              <w:autoSpaceDE w:val="0"/>
              <w:autoSpaceDN w:val="0"/>
              <w:adjustRightInd w:val="0"/>
              <w:jc w:val="center"/>
            </w:pPr>
            <w:r w:rsidRPr="00CE7BBC">
              <w:t xml:space="preserve">№ </w:t>
            </w:r>
            <w:proofErr w:type="gramStart"/>
            <w:r w:rsidRPr="00CE7BBC">
              <w:t>п</w:t>
            </w:r>
            <w:proofErr w:type="gramEnd"/>
            <w:r w:rsidRPr="00CE7BBC">
              <w:t>/п</w:t>
            </w:r>
          </w:p>
        </w:tc>
        <w:tc>
          <w:tcPr>
            <w:tcW w:w="1448" w:type="pct"/>
          </w:tcPr>
          <w:p w:rsidR="00E46C5F" w:rsidRPr="00CE7BBC" w:rsidRDefault="00E46C5F" w:rsidP="009D013C">
            <w:pPr>
              <w:autoSpaceDE w:val="0"/>
              <w:autoSpaceDN w:val="0"/>
              <w:adjustRightInd w:val="0"/>
              <w:jc w:val="center"/>
            </w:pPr>
            <w:r w:rsidRPr="00CE7BBC">
              <w:t>Способ информирования</w:t>
            </w:r>
          </w:p>
        </w:tc>
        <w:tc>
          <w:tcPr>
            <w:tcW w:w="1776" w:type="pct"/>
          </w:tcPr>
          <w:p w:rsidR="00E46C5F" w:rsidRPr="00CE7BBC" w:rsidRDefault="00E46C5F" w:rsidP="009D013C">
            <w:pPr>
              <w:autoSpaceDE w:val="0"/>
              <w:autoSpaceDN w:val="0"/>
              <w:adjustRightInd w:val="0"/>
              <w:jc w:val="center"/>
            </w:pPr>
            <w:r w:rsidRPr="00CE7BBC">
              <w:t>Состав размещаемой (доводимой) информации</w:t>
            </w:r>
          </w:p>
        </w:tc>
        <w:tc>
          <w:tcPr>
            <w:tcW w:w="1544" w:type="pct"/>
          </w:tcPr>
          <w:p w:rsidR="00E46C5F" w:rsidRPr="00CE7BBC" w:rsidRDefault="00E46C5F" w:rsidP="009D013C">
            <w:pPr>
              <w:autoSpaceDE w:val="0"/>
              <w:autoSpaceDN w:val="0"/>
              <w:adjustRightInd w:val="0"/>
              <w:jc w:val="center"/>
            </w:pPr>
            <w:r w:rsidRPr="00CE7BBC">
              <w:t>Частота обновления (доведения) информации</w:t>
            </w:r>
          </w:p>
        </w:tc>
      </w:tr>
      <w:tr w:rsidR="00E46C5F" w:rsidRPr="00CE7BBC" w:rsidTr="009D013C">
        <w:tc>
          <w:tcPr>
            <w:tcW w:w="232" w:type="pct"/>
          </w:tcPr>
          <w:p w:rsidR="00E46C5F" w:rsidRPr="00CE7BBC" w:rsidRDefault="00E46C5F" w:rsidP="009D013C">
            <w:pPr>
              <w:jc w:val="center"/>
            </w:pPr>
            <w:r w:rsidRPr="00CE7BBC">
              <w:t>1</w:t>
            </w:r>
          </w:p>
        </w:tc>
        <w:tc>
          <w:tcPr>
            <w:tcW w:w="1448" w:type="pct"/>
          </w:tcPr>
          <w:p w:rsidR="00E46C5F" w:rsidRPr="00CE7BBC" w:rsidRDefault="00E46C5F" w:rsidP="009D013C">
            <w:pPr>
              <w:jc w:val="center"/>
            </w:pPr>
            <w:r w:rsidRPr="00CE7BBC">
              <w:t>2</w:t>
            </w:r>
          </w:p>
        </w:tc>
        <w:tc>
          <w:tcPr>
            <w:tcW w:w="1776" w:type="pct"/>
          </w:tcPr>
          <w:p w:rsidR="00E46C5F" w:rsidRPr="00CE7BBC" w:rsidRDefault="00E46C5F" w:rsidP="009D013C">
            <w:pPr>
              <w:jc w:val="center"/>
            </w:pPr>
            <w:r w:rsidRPr="00CE7BBC">
              <w:t>3</w:t>
            </w:r>
          </w:p>
        </w:tc>
        <w:tc>
          <w:tcPr>
            <w:tcW w:w="1544" w:type="pct"/>
          </w:tcPr>
          <w:p w:rsidR="00E46C5F" w:rsidRPr="00CE7BBC" w:rsidRDefault="00E46C5F" w:rsidP="009D013C">
            <w:pPr>
              <w:jc w:val="center"/>
            </w:pPr>
            <w:r w:rsidRPr="00CE7BBC">
              <w:t>4</w:t>
            </w:r>
          </w:p>
        </w:tc>
      </w:tr>
      <w:tr w:rsidR="001A6CCF" w:rsidRPr="00CE7BBC" w:rsidTr="009D013C">
        <w:tc>
          <w:tcPr>
            <w:tcW w:w="232" w:type="pct"/>
          </w:tcPr>
          <w:p w:rsidR="001A6CCF" w:rsidRPr="00CE7BBC" w:rsidRDefault="001A6CCF" w:rsidP="009D013C">
            <w:pPr>
              <w:jc w:val="center"/>
            </w:pPr>
          </w:p>
        </w:tc>
        <w:tc>
          <w:tcPr>
            <w:tcW w:w="1448" w:type="pct"/>
          </w:tcPr>
          <w:p w:rsidR="001A6CCF" w:rsidRPr="004D6875" w:rsidRDefault="001A6CCF" w:rsidP="009D013C">
            <w:pPr>
              <w:autoSpaceDE w:val="0"/>
              <w:autoSpaceDN w:val="0"/>
              <w:adjustRightInd w:val="0"/>
            </w:pPr>
            <w:r w:rsidRPr="004D6875">
              <w:t>размещение информации в сети Интернет на официальном сайте учреждения (</w:t>
            </w:r>
            <w:hyperlink r:id="rId10" w:history="1">
              <w:r w:rsidRPr="004D6875">
                <w:rPr>
                  <w:rStyle w:val="a4"/>
                </w:rPr>
                <w:t>http://doyalenushka.ru/</w:t>
              </w:r>
            </w:hyperlink>
            <w:r w:rsidRPr="004D6875">
              <w:t>)</w:t>
            </w:r>
          </w:p>
        </w:tc>
        <w:tc>
          <w:tcPr>
            <w:tcW w:w="1776" w:type="pct"/>
          </w:tcPr>
          <w:p w:rsidR="001A6CCF" w:rsidRPr="004D6875" w:rsidRDefault="001A6CCF" w:rsidP="009D013C">
            <w:pPr>
              <w:autoSpaceDE w:val="0"/>
              <w:autoSpaceDN w:val="0"/>
              <w:adjustRightInd w:val="0"/>
            </w:pPr>
            <w:r w:rsidRPr="004D6875">
              <w:t>Санитарно-эпидемиологические правила и нормативы СанПиН 2.4.1.1249-03 «Санитарно-эпидемиологические требования к устройству, содержанию и организации режима работы дошкольных образовательных учреждений»</w:t>
            </w:r>
          </w:p>
        </w:tc>
        <w:tc>
          <w:tcPr>
            <w:tcW w:w="1544" w:type="pct"/>
          </w:tcPr>
          <w:p w:rsidR="001A6CCF" w:rsidRPr="004D6875" w:rsidRDefault="001A6CCF" w:rsidP="009D013C">
            <w:pPr>
              <w:autoSpaceDE w:val="0"/>
              <w:autoSpaceDN w:val="0"/>
              <w:adjustRightInd w:val="0"/>
            </w:pPr>
            <w:r w:rsidRPr="004D6875">
              <w:t>в соответствии с пунктом 3 статьи 29 Федерального закона от 29.12.2012 г.  № 273-ФЗ  «Об образовании в Российской Федерации»</w:t>
            </w:r>
          </w:p>
        </w:tc>
      </w:tr>
      <w:tr w:rsidR="001A6CCF" w:rsidRPr="00CE7BBC" w:rsidTr="009D013C">
        <w:tc>
          <w:tcPr>
            <w:tcW w:w="232" w:type="pct"/>
          </w:tcPr>
          <w:p w:rsidR="001A6CCF" w:rsidRPr="00CE7BBC" w:rsidRDefault="001A6CCF" w:rsidP="009D013C">
            <w:pPr>
              <w:jc w:val="center"/>
            </w:pPr>
          </w:p>
        </w:tc>
        <w:tc>
          <w:tcPr>
            <w:tcW w:w="1448" w:type="pct"/>
          </w:tcPr>
          <w:p w:rsidR="001A6CCF" w:rsidRPr="004D6875" w:rsidRDefault="001A6CCF" w:rsidP="009D013C">
            <w:pPr>
              <w:autoSpaceDE w:val="0"/>
              <w:autoSpaceDN w:val="0"/>
              <w:adjustRightInd w:val="0"/>
              <w:rPr>
                <w:highlight w:val="yellow"/>
              </w:rPr>
            </w:pPr>
            <w:r w:rsidRPr="004D6875">
              <w:t xml:space="preserve">размещение информации в сети Интернет на официальном сайте </w:t>
            </w:r>
            <w:hyperlink r:id="rId11" w:history="1">
              <w:r w:rsidRPr="004D6875">
                <w:t>www.bus.gov.ru</w:t>
              </w:r>
            </w:hyperlink>
          </w:p>
        </w:tc>
        <w:tc>
          <w:tcPr>
            <w:tcW w:w="1776" w:type="pct"/>
          </w:tcPr>
          <w:p w:rsidR="001A6CCF" w:rsidRPr="004D6875" w:rsidRDefault="00345FA4" w:rsidP="009D013C">
            <w:pPr>
              <w:pStyle w:val="1"/>
              <w:jc w:val="both"/>
              <w:rPr>
                <w:rFonts w:ascii="Times New Roman" w:hAnsi="Times New Roman" w:cs="Times New Roman"/>
                <w:b w:val="0"/>
                <w:color w:val="auto"/>
                <w:sz w:val="24"/>
                <w:szCs w:val="24"/>
              </w:rPr>
            </w:pPr>
            <w:hyperlink r:id="rId12" w:history="1">
              <w:r w:rsidR="001A6CCF" w:rsidRPr="004D6875">
                <w:rPr>
                  <w:rStyle w:val="a5"/>
                  <w:rFonts w:ascii="Times New Roman" w:hAnsi="Times New Roman" w:cs="Times New Roman"/>
                  <w:b w:val="0"/>
                  <w:color w:val="auto"/>
                  <w:sz w:val="24"/>
                  <w:szCs w:val="24"/>
                </w:rPr>
                <w:t>Приказ Минфина РФ от 21 июля 2011 г. N 86н</w:t>
              </w:r>
              <w:r w:rsidR="001A6CCF" w:rsidRPr="004D6875">
                <w:rPr>
                  <w:rStyle w:val="a5"/>
                  <w:rFonts w:ascii="Times New Roman" w:hAnsi="Times New Roman" w:cs="Times New Roman"/>
                  <w:b w:val="0"/>
                  <w:color w:val="auto"/>
                  <w:sz w:val="24"/>
                  <w:szCs w:val="24"/>
                </w:rPr>
                <w:br/>
                <w: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hyperlink>
          </w:p>
          <w:p w:rsidR="001A6CCF" w:rsidRPr="004D6875" w:rsidRDefault="001A6CCF" w:rsidP="009D013C">
            <w:pPr>
              <w:autoSpaceDE w:val="0"/>
              <w:autoSpaceDN w:val="0"/>
              <w:adjustRightInd w:val="0"/>
              <w:rPr>
                <w:highlight w:val="yellow"/>
              </w:rPr>
            </w:pPr>
          </w:p>
        </w:tc>
        <w:tc>
          <w:tcPr>
            <w:tcW w:w="1544" w:type="pct"/>
          </w:tcPr>
          <w:p w:rsidR="001A6CCF" w:rsidRPr="004D6875" w:rsidRDefault="001A6CCF" w:rsidP="009D013C">
            <w:pPr>
              <w:autoSpaceDE w:val="0"/>
              <w:autoSpaceDN w:val="0"/>
              <w:adjustRightInd w:val="0"/>
              <w:rPr>
                <w:highlight w:val="yellow"/>
              </w:rPr>
            </w:pPr>
            <w:r w:rsidRPr="004D6875">
              <w:t>в соответствии с пунктом 3 статьи 29 Федерального закона от 29.12.2012 г.  № 273-ФЗ  «Об образовании в Российской Федерации»</w:t>
            </w:r>
          </w:p>
        </w:tc>
      </w:tr>
      <w:tr w:rsidR="001A6CCF" w:rsidRPr="00CE7BBC" w:rsidTr="009D013C">
        <w:tc>
          <w:tcPr>
            <w:tcW w:w="232" w:type="pct"/>
          </w:tcPr>
          <w:p w:rsidR="001A6CCF" w:rsidRPr="00CE7BBC" w:rsidRDefault="001A6CCF" w:rsidP="009D013C">
            <w:pPr>
              <w:jc w:val="center"/>
            </w:pPr>
          </w:p>
        </w:tc>
        <w:tc>
          <w:tcPr>
            <w:tcW w:w="1448" w:type="pct"/>
          </w:tcPr>
          <w:p w:rsidR="001A6CCF" w:rsidRPr="004D6875" w:rsidRDefault="001A6CCF" w:rsidP="009D013C">
            <w:pPr>
              <w:autoSpaceDE w:val="0"/>
              <w:autoSpaceDN w:val="0"/>
              <w:adjustRightInd w:val="0"/>
              <w:rPr>
                <w:highlight w:val="yellow"/>
              </w:rPr>
            </w:pPr>
            <w:r w:rsidRPr="00E750A2">
              <w:rPr>
                <w:sz w:val="28"/>
                <w:szCs w:val="28"/>
              </w:rPr>
              <w:t>размещение информации на информационных стендах в помещении учреждения</w:t>
            </w:r>
          </w:p>
        </w:tc>
        <w:tc>
          <w:tcPr>
            <w:tcW w:w="1776" w:type="pct"/>
          </w:tcPr>
          <w:p w:rsidR="001A6CCF" w:rsidRPr="004D6875" w:rsidRDefault="001A6CCF" w:rsidP="009D013C">
            <w:pPr>
              <w:rPr>
                <w:color w:val="000000"/>
              </w:rPr>
            </w:pPr>
            <w:r>
              <w:rPr>
                <w:color w:val="000000"/>
              </w:rPr>
              <w:t xml:space="preserve">Административный </w:t>
            </w:r>
            <w:r w:rsidRPr="004D6875">
              <w:rPr>
                <w:color w:val="000000"/>
              </w:rPr>
              <w:t xml:space="preserve"> регламент предоставления муниципальной услуги "Осуществление присмотра и ухода за детьми  в муниципальных </w:t>
            </w:r>
            <w:r w:rsidRPr="004D6875">
              <w:rPr>
                <w:color w:val="000000"/>
              </w:rPr>
              <w:lastRenderedPageBreak/>
              <w:t>образовательных организациях"</w:t>
            </w:r>
          </w:p>
          <w:p w:rsidR="001A6CCF" w:rsidRDefault="001A6CCF" w:rsidP="009D013C"/>
        </w:tc>
        <w:tc>
          <w:tcPr>
            <w:tcW w:w="1544" w:type="pct"/>
          </w:tcPr>
          <w:p w:rsidR="001A6CCF" w:rsidRPr="004D6875" w:rsidRDefault="001A6CCF" w:rsidP="009D013C">
            <w:pPr>
              <w:autoSpaceDE w:val="0"/>
              <w:autoSpaceDN w:val="0"/>
              <w:adjustRightInd w:val="0"/>
            </w:pPr>
            <w:r w:rsidRPr="00E750A2">
              <w:rPr>
                <w:sz w:val="28"/>
                <w:szCs w:val="28"/>
              </w:rPr>
              <w:lastRenderedPageBreak/>
              <w:t xml:space="preserve">в течение 5 дней </w:t>
            </w:r>
            <w:proofErr w:type="gramStart"/>
            <w:r w:rsidRPr="00E750A2">
              <w:rPr>
                <w:sz w:val="28"/>
                <w:szCs w:val="28"/>
              </w:rPr>
              <w:t>с даты принятия</w:t>
            </w:r>
            <w:proofErr w:type="gramEnd"/>
            <w:r w:rsidRPr="00E750A2">
              <w:rPr>
                <w:sz w:val="28"/>
                <w:szCs w:val="28"/>
              </w:rPr>
              <w:t xml:space="preserve"> документов, изменения (обновления) информации</w:t>
            </w:r>
          </w:p>
        </w:tc>
      </w:tr>
    </w:tbl>
    <w:p w:rsidR="00E46C5F" w:rsidRDefault="00E46C5F" w:rsidP="00E46C5F">
      <w:pPr>
        <w:autoSpaceDE w:val="0"/>
        <w:autoSpaceDN w:val="0"/>
        <w:adjustRightInd w:val="0"/>
        <w:ind w:firstLine="709"/>
        <w:jc w:val="both"/>
      </w:pPr>
      <w:r w:rsidRPr="00CE7BBC">
        <w:lastRenderedPageBreak/>
        <w:t>8. Основания для досрочного прекращения исполнения муниципального задания:</w:t>
      </w:r>
      <w:r w:rsidRPr="00CE7BBC">
        <w:tab/>
      </w:r>
    </w:p>
    <w:p w:rsidR="001A6CCF" w:rsidRPr="004D6875" w:rsidRDefault="001A6CCF" w:rsidP="001A6CCF">
      <w:pPr>
        <w:autoSpaceDE w:val="0"/>
        <w:autoSpaceDN w:val="0"/>
        <w:adjustRightInd w:val="0"/>
        <w:ind w:firstLine="709"/>
        <w:jc w:val="both"/>
        <w:rPr>
          <w:bCs/>
        </w:rPr>
      </w:pPr>
      <w:r w:rsidRPr="004D6875">
        <w:rPr>
          <w:bCs/>
        </w:rPr>
        <w:t xml:space="preserve">1) </w:t>
      </w:r>
      <w:r w:rsidRPr="004D6875">
        <w:t>Реорганизация или ликвидация учреждения</w:t>
      </w:r>
      <w:r w:rsidRPr="004D6875">
        <w:rPr>
          <w:bCs/>
        </w:rPr>
        <w:t>;</w:t>
      </w:r>
    </w:p>
    <w:p w:rsidR="00EC59D1" w:rsidRPr="00917CF4" w:rsidRDefault="00EC59D1" w:rsidP="00EC59D1">
      <w:r w:rsidRPr="00917CF4">
        <w:t xml:space="preserve">Количественно измеримые финансовые санкции (штрафы, изъятия) за нарушение условий выполнения муниципального задания. Количественно измеримые финансовые санкции (штрафы, изъятия) за нарушение условий выполнения муниципального задания составляют 0,2 процента от годового объема субсидии за одно </w:t>
      </w:r>
      <w:proofErr w:type="gramStart"/>
      <w:r w:rsidRPr="00917CF4">
        <w:t>нарушение</w:t>
      </w:r>
      <w:proofErr w:type="gramEnd"/>
      <w:r w:rsidRPr="00917CF4">
        <w:t xml:space="preserve"> и осуществляется посредством уменьшен</w:t>
      </w:r>
      <w:r>
        <w:t xml:space="preserve">ия объема субсидии. Общий объем </w:t>
      </w:r>
      <w:r w:rsidRPr="00917CF4">
        <w:t>такого уменьшения не может превышать 1% годового объема субсидии».</w:t>
      </w:r>
    </w:p>
    <w:p w:rsidR="00E46C5F" w:rsidRPr="00CE7BBC" w:rsidRDefault="00E46C5F" w:rsidP="00E46C5F">
      <w:pPr>
        <w:autoSpaceDE w:val="0"/>
        <w:autoSpaceDN w:val="0"/>
        <w:adjustRightInd w:val="0"/>
        <w:ind w:firstLine="709"/>
        <w:jc w:val="both"/>
      </w:pPr>
      <w:r w:rsidRPr="00CE7BBC">
        <w:t>9. Размер платы (цена, тариф) за оказание муниципальной услуги в случаях, если федеральным законом предусмотрено ее оказание на платной основе.</w:t>
      </w:r>
    </w:p>
    <w:p w:rsidR="00EC59D1" w:rsidRDefault="00EC59D1" w:rsidP="00EC59D1">
      <w:pPr>
        <w:autoSpaceDE w:val="0"/>
        <w:autoSpaceDN w:val="0"/>
        <w:adjustRightInd w:val="0"/>
        <w:ind w:firstLine="709"/>
        <w:jc w:val="both"/>
      </w:pPr>
      <w:r w:rsidRPr="00CE7BBC">
        <w:t>9.1. Нормативный правовой акт, устанавливающий размер платы (цену, тариф) либо порядок их установления:</w:t>
      </w:r>
    </w:p>
    <w:p w:rsidR="00EC59D1" w:rsidRPr="004D6875" w:rsidRDefault="00EC59D1" w:rsidP="00EC59D1">
      <w:pPr>
        <w:pStyle w:val="a6"/>
        <w:rPr>
          <w:rFonts w:ascii="Times New Roman" w:hAnsi="Times New Roman"/>
        </w:rPr>
      </w:pPr>
      <w:r w:rsidRPr="004D6875">
        <w:rPr>
          <w:rFonts w:ascii="Times New Roman" w:hAnsi="Times New Roman"/>
        </w:rPr>
        <w:t xml:space="preserve">Постановление администрации муниципального образования </w:t>
      </w:r>
      <w:proofErr w:type="spellStart"/>
      <w:r w:rsidRPr="004D6875">
        <w:rPr>
          <w:rFonts w:ascii="Times New Roman" w:hAnsi="Times New Roman"/>
        </w:rPr>
        <w:t>Шурышкарский</w:t>
      </w:r>
      <w:proofErr w:type="spellEnd"/>
      <w:r w:rsidRPr="004D6875">
        <w:rPr>
          <w:rFonts w:ascii="Times New Roman" w:hAnsi="Times New Roman"/>
        </w:rPr>
        <w:t xml:space="preserve"> район  от 24.10.2013 № 782-а « Об установлении размера платы, взимаемой с родителей (законных представителей) за присмотр и уход за детьми в муниципальных образовательных организациях, реализующих образовательную программу дошкольного образования»</w:t>
      </w:r>
    </w:p>
    <w:p w:rsidR="00EC59D1" w:rsidRPr="004D6875" w:rsidRDefault="00EC59D1" w:rsidP="00EC59D1">
      <w:pPr>
        <w:autoSpaceDE w:val="0"/>
        <w:autoSpaceDN w:val="0"/>
        <w:adjustRightInd w:val="0"/>
        <w:jc w:val="both"/>
      </w:pPr>
      <w:r w:rsidRPr="004D6875">
        <w:t>6.1.2.</w:t>
      </w:r>
      <w:r w:rsidRPr="000B6F94">
        <w:t xml:space="preserve"> </w:t>
      </w:r>
      <w:r w:rsidRPr="00D05A9B">
        <w:t xml:space="preserve">постановление Администрации МО </w:t>
      </w:r>
      <w:proofErr w:type="spellStart"/>
      <w:r w:rsidRPr="00D05A9B">
        <w:t>Шурышкарский</w:t>
      </w:r>
      <w:proofErr w:type="spellEnd"/>
      <w:r w:rsidRPr="00D05A9B">
        <w:t xml:space="preserve"> район </w:t>
      </w:r>
      <w:r>
        <w:t xml:space="preserve">№ 1662-а </w:t>
      </w:r>
      <w:r w:rsidRPr="00D05A9B">
        <w:t>от 27.12.2017 г. «</w:t>
      </w:r>
      <w:r w:rsidRPr="00D05A9B">
        <w:rPr>
          <w:kern w:val="36"/>
        </w:rPr>
        <w:t xml:space="preserve">Об утверждении Положения о порядке установления, взимания и использования родительской платы, взимаемой с родителей (законных представителей) за присмотр и уход за детьми в муниципальных образовательных организациях, реализующих образовательную программу дошкольного образования на территории муниципального образования </w:t>
      </w:r>
      <w:proofErr w:type="spellStart"/>
      <w:r w:rsidRPr="00D05A9B">
        <w:rPr>
          <w:kern w:val="36"/>
        </w:rPr>
        <w:t>Шурышкарский</w:t>
      </w:r>
      <w:proofErr w:type="spellEnd"/>
      <w:r w:rsidRPr="00D05A9B">
        <w:rPr>
          <w:kern w:val="36"/>
        </w:rPr>
        <w:t xml:space="preserve">  район»</w:t>
      </w:r>
    </w:p>
    <w:p w:rsidR="001A6CCF" w:rsidRDefault="00E46C5F" w:rsidP="00E46C5F">
      <w:pPr>
        <w:autoSpaceDE w:val="0"/>
        <w:autoSpaceDN w:val="0"/>
        <w:adjustRightInd w:val="0"/>
        <w:ind w:firstLine="709"/>
        <w:jc w:val="both"/>
      </w:pPr>
      <w:r w:rsidRPr="00CE7BBC">
        <w:t>9.2. Орган, устанавливающий размер платы (цену, тариф):</w:t>
      </w:r>
      <w:r w:rsidR="001A6CCF" w:rsidRPr="001A6CCF">
        <w:t xml:space="preserve"> </w:t>
      </w:r>
      <w:r w:rsidR="001A6CCF" w:rsidRPr="004D6875">
        <w:t>администрация муниципального администрация муниципального образования Шурышкарский район</w:t>
      </w:r>
      <w:r w:rsidRPr="00CE7BBC">
        <w:t xml:space="preserve"> </w:t>
      </w:r>
    </w:p>
    <w:p w:rsidR="00E46C5F" w:rsidRPr="00CE7BBC" w:rsidRDefault="00E46C5F" w:rsidP="00E46C5F">
      <w:pPr>
        <w:autoSpaceDE w:val="0"/>
        <w:autoSpaceDN w:val="0"/>
        <w:adjustRightInd w:val="0"/>
        <w:ind w:firstLine="709"/>
        <w:jc w:val="both"/>
      </w:pPr>
      <w:r w:rsidRPr="00CE7BBC">
        <w:t>9.3. Размер платы (цена, тариф):</w:t>
      </w:r>
      <w:r w:rsidR="001A6CCF">
        <w:t xml:space="preserve"> </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1703"/>
        <w:gridCol w:w="1703"/>
        <w:gridCol w:w="1703"/>
        <w:gridCol w:w="1703"/>
        <w:gridCol w:w="1703"/>
        <w:gridCol w:w="1190"/>
        <w:gridCol w:w="2173"/>
      </w:tblGrid>
      <w:tr w:rsidR="00E46C5F" w:rsidRPr="00CE7BBC" w:rsidTr="001A6CCF">
        <w:tc>
          <w:tcPr>
            <w:tcW w:w="426" w:type="pct"/>
            <w:vMerge w:val="restart"/>
            <w:tcMar>
              <w:left w:w="57" w:type="dxa"/>
              <w:right w:w="57" w:type="dxa"/>
            </w:tcMar>
          </w:tcPr>
          <w:p w:rsidR="00E46C5F" w:rsidRPr="00CE7BBC" w:rsidRDefault="00E46C5F" w:rsidP="009D013C">
            <w:pPr>
              <w:autoSpaceDE w:val="0"/>
              <w:autoSpaceDN w:val="0"/>
              <w:adjustRightInd w:val="0"/>
              <w:jc w:val="center"/>
              <w:rPr>
                <w:szCs w:val="28"/>
              </w:rPr>
            </w:pPr>
            <w:proofErr w:type="spellStart"/>
            <w:proofErr w:type="gramStart"/>
            <w:r w:rsidRPr="00CE7BBC">
              <w:rPr>
                <w:szCs w:val="28"/>
              </w:rPr>
              <w:t>Уникаль-ный</w:t>
            </w:r>
            <w:proofErr w:type="spellEnd"/>
            <w:proofErr w:type="gramEnd"/>
            <w:r w:rsidRPr="00CE7BBC">
              <w:rPr>
                <w:szCs w:val="28"/>
              </w:rPr>
              <w:t xml:space="preserve"> номер реестровой записи</w:t>
            </w:r>
          </w:p>
        </w:tc>
        <w:tc>
          <w:tcPr>
            <w:tcW w:w="1726" w:type="pct"/>
            <w:gridSpan w:val="3"/>
            <w:tcMar>
              <w:left w:w="57" w:type="dxa"/>
              <w:right w:w="57" w:type="dxa"/>
            </w:tcMar>
          </w:tcPr>
          <w:p w:rsidR="00E46C5F" w:rsidRPr="00CE7BBC" w:rsidRDefault="00E46C5F" w:rsidP="009D013C">
            <w:pPr>
              <w:autoSpaceDE w:val="0"/>
              <w:autoSpaceDN w:val="0"/>
              <w:adjustRightInd w:val="0"/>
              <w:jc w:val="center"/>
              <w:rPr>
                <w:szCs w:val="28"/>
              </w:rPr>
            </w:pPr>
            <w:r w:rsidRPr="00CE7BBC">
              <w:rPr>
                <w:szCs w:val="28"/>
              </w:rPr>
              <w:t>Показатели, характеризующие содержание муниципальной услуги</w:t>
            </w:r>
          </w:p>
        </w:tc>
        <w:tc>
          <w:tcPr>
            <w:tcW w:w="1151" w:type="pct"/>
            <w:gridSpan w:val="2"/>
            <w:tcMar>
              <w:left w:w="57" w:type="dxa"/>
              <w:right w:w="57" w:type="dxa"/>
            </w:tcMar>
          </w:tcPr>
          <w:p w:rsidR="00E46C5F" w:rsidRPr="00CE7BBC" w:rsidRDefault="00E46C5F" w:rsidP="009D013C">
            <w:pPr>
              <w:autoSpaceDE w:val="0"/>
              <w:autoSpaceDN w:val="0"/>
              <w:adjustRightInd w:val="0"/>
              <w:jc w:val="center"/>
              <w:rPr>
                <w:szCs w:val="28"/>
              </w:rPr>
            </w:pPr>
            <w:r w:rsidRPr="00CE7BBC">
              <w:rPr>
                <w:szCs w:val="28"/>
              </w:rPr>
              <w:t>Показатели, характеризующие условия (формы) оказания муниципальной услуги</w:t>
            </w:r>
          </w:p>
        </w:tc>
        <w:tc>
          <w:tcPr>
            <w:tcW w:w="402" w:type="pct"/>
            <w:vMerge w:val="restart"/>
            <w:tcMar>
              <w:left w:w="57" w:type="dxa"/>
              <w:right w:w="57" w:type="dxa"/>
            </w:tcMar>
          </w:tcPr>
          <w:p w:rsidR="00E46C5F" w:rsidRPr="00CE7BBC" w:rsidRDefault="00E46C5F" w:rsidP="009D013C">
            <w:pPr>
              <w:autoSpaceDE w:val="0"/>
              <w:autoSpaceDN w:val="0"/>
              <w:adjustRightInd w:val="0"/>
              <w:jc w:val="center"/>
              <w:rPr>
                <w:szCs w:val="28"/>
              </w:rPr>
            </w:pPr>
            <w:r w:rsidRPr="00CE7BBC">
              <w:rPr>
                <w:szCs w:val="28"/>
              </w:rPr>
              <w:t>Единица измерения</w:t>
            </w:r>
          </w:p>
        </w:tc>
        <w:tc>
          <w:tcPr>
            <w:tcW w:w="1294" w:type="pct"/>
            <w:vMerge w:val="restart"/>
            <w:tcMar>
              <w:left w:w="57" w:type="dxa"/>
              <w:right w:w="57" w:type="dxa"/>
            </w:tcMar>
          </w:tcPr>
          <w:p w:rsidR="00E46C5F" w:rsidRPr="00CE7BBC" w:rsidRDefault="00E46C5F" w:rsidP="009D013C">
            <w:pPr>
              <w:autoSpaceDE w:val="0"/>
              <w:autoSpaceDN w:val="0"/>
              <w:adjustRightInd w:val="0"/>
              <w:jc w:val="center"/>
              <w:rPr>
                <w:szCs w:val="28"/>
              </w:rPr>
            </w:pPr>
            <w:r w:rsidRPr="00CE7BBC">
              <w:rPr>
                <w:szCs w:val="28"/>
              </w:rPr>
              <w:t>Размер платы (цена, тариф)</w:t>
            </w:r>
          </w:p>
        </w:tc>
      </w:tr>
      <w:tr w:rsidR="00E46C5F" w:rsidRPr="00CE7BBC" w:rsidTr="001A6CCF">
        <w:tc>
          <w:tcPr>
            <w:tcW w:w="426" w:type="pct"/>
            <w:vMerge/>
            <w:tcMar>
              <w:left w:w="57" w:type="dxa"/>
              <w:right w:w="57" w:type="dxa"/>
            </w:tcMar>
          </w:tcPr>
          <w:p w:rsidR="00E46C5F" w:rsidRPr="00CE7BBC" w:rsidRDefault="00E46C5F" w:rsidP="009D013C">
            <w:pPr>
              <w:autoSpaceDE w:val="0"/>
              <w:autoSpaceDN w:val="0"/>
              <w:adjustRightInd w:val="0"/>
              <w:jc w:val="center"/>
              <w:rPr>
                <w:sz w:val="28"/>
                <w:szCs w:val="28"/>
              </w:rPr>
            </w:pPr>
          </w:p>
        </w:tc>
        <w:tc>
          <w:tcPr>
            <w:tcW w:w="575" w:type="pct"/>
            <w:tcMar>
              <w:left w:w="57" w:type="dxa"/>
              <w:right w:w="57" w:type="dxa"/>
            </w:tcMar>
          </w:tcPr>
          <w:p w:rsidR="00E46C5F" w:rsidRPr="00CE7BBC" w:rsidRDefault="00E46C5F" w:rsidP="009D013C">
            <w:pPr>
              <w:autoSpaceDE w:val="0"/>
              <w:autoSpaceDN w:val="0"/>
              <w:adjustRightInd w:val="0"/>
              <w:jc w:val="center"/>
              <w:rPr>
                <w:sz w:val="28"/>
                <w:szCs w:val="28"/>
                <w:lang w:val="en-US"/>
              </w:rPr>
            </w:pPr>
            <w:r w:rsidRPr="00CE7BBC">
              <w:rPr>
                <w:szCs w:val="28"/>
                <w:lang w:val="en-US"/>
              </w:rPr>
              <w:t>&lt;</w:t>
            </w:r>
            <w:r w:rsidRPr="00CE7BBC">
              <w:rPr>
                <w:szCs w:val="28"/>
              </w:rPr>
              <w:t>наименование показателя</w:t>
            </w:r>
            <w:r w:rsidRPr="00CE7BBC">
              <w:rPr>
                <w:szCs w:val="28"/>
                <w:lang w:val="en-US"/>
              </w:rPr>
              <w:t>&gt;</w:t>
            </w:r>
          </w:p>
        </w:tc>
        <w:tc>
          <w:tcPr>
            <w:tcW w:w="575" w:type="pct"/>
            <w:tcMar>
              <w:left w:w="57" w:type="dxa"/>
              <w:right w:w="57" w:type="dxa"/>
            </w:tcMar>
          </w:tcPr>
          <w:p w:rsidR="00E46C5F" w:rsidRPr="00CE7BBC" w:rsidRDefault="00E46C5F" w:rsidP="009D013C">
            <w:pPr>
              <w:autoSpaceDE w:val="0"/>
              <w:autoSpaceDN w:val="0"/>
              <w:adjustRightInd w:val="0"/>
              <w:jc w:val="center"/>
              <w:rPr>
                <w:sz w:val="28"/>
                <w:szCs w:val="28"/>
              </w:rPr>
            </w:pPr>
            <w:r w:rsidRPr="00CE7BBC">
              <w:rPr>
                <w:szCs w:val="28"/>
                <w:lang w:val="en-US"/>
              </w:rPr>
              <w:t>&lt;</w:t>
            </w:r>
            <w:r w:rsidRPr="00CE7BBC">
              <w:rPr>
                <w:szCs w:val="28"/>
              </w:rPr>
              <w:t>наименование показателя</w:t>
            </w:r>
            <w:r w:rsidRPr="00CE7BBC">
              <w:rPr>
                <w:szCs w:val="28"/>
                <w:lang w:val="en-US"/>
              </w:rPr>
              <w:t>&gt;</w:t>
            </w:r>
          </w:p>
        </w:tc>
        <w:tc>
          <w:tcPr>
            <w:tcW w:w="575" w:type="pct"/>
            <w:tcMar>
              <w:left w:w="57" w:type="dxa"/>
              <w:right w:w="57" w:type="dxa"/>
            </w:tcMar>
          </w:tcPr>
          <w:p w:rsidR="00E46C5F" w:rsidRPr="00CE7BBC" w:rsidRDefault="00E46C5F" w:rsidP="009D013C">
            <w:pPr>
              <w:autoSpaceDE w:val="0"/>
              <w:autoSpaceDN w:val="0"/>
              <w:adjustRightInd w:val="0"/>
              <w:jc w:val="center"/>
              <w:rPr>
                <w:sz w:val="28"/>
                <w:szCs w:val="28"/>
              </w:rPr>
            </w:pPr>
            <w:r w:rsidRPr="00CE7BBC">
              <w:rPr>
                <w:szCs w:val="28"/>
                <w:lang w:val="en-US"/>
              </w:rPr>
              <w:t>&lt;</w:t>
            </w:r>
            <w:r w:rsidRPr="00CE7BBC">
              <w:rPr>
                <w:szCs w:val="28"/>
              </w:rPr>
              <w:t>наименование показателя</w:t>
            </w:r>
            <w:r w:rsidRPr="00CE7BBC">
              <w:rPr>
                <w:szCs w:val="28"/>
                <w:lang w:val="en-US"/>
              </w:rPr>
              <w:t>&gt;</w:t>
            </w:r>
          </w:p>
        </w:tc>
        <w:tc>
          <w:tcPr>
            <w:tcW w:w="575" w:type="pct"/>
            <w:tcMar>
              <w:left w:w="57" w:type="dxa"/>
              <w:right w:w="57" w:type="dxa"/>
            </w:tcMar>
          </w:tcPr>
          <w:p w:rsidR="00E46C5F" w:rsidRPr="00CE7BBC" w:rsidRDefault="00E46C5F" w:rsidP="009D013C">
            <w:pPr>
              <w:autoSpaceDE w:val="0"/>
              <w:autoSpaceDN w:val="0"/>
              <w:adjustRightInd w:val="0"/>
              <w:jc w:val="center"/>
              <w:rPr>
                <w:sz w:val="28"/>
                <w:szCs w:val="28"/>
              </w:rPr>
            </w:pPr>
            <w:r w:rsidRPr="00CE7BBC">
              <w:rPr>
                <w:szCs w:val="28"/>
                <w:lang w:val="en-US"/>
              </w:rPr>
              <w:t>&lt;</w:t>
            </w:r>
            <w:r w:rsidRPr="00CE7BBC">
              <w:rPr>
                <w:szCs w:val="28"/>
              </w:rPr>
              <w:t>наименование показателя</w:t>
            </w:r>
            <w:r w:rsidRPr="00CE7BBC">
              <w:rPr>
                <w:szCs w:val="28"/>
                <w:lang w:val="en-US"/>
              </w:rPr>
              <w:t>&gt;</w:t>
            </w:r>
          </w:p>
        </w:tc>
        <w:tc>
          <w:tcPr>
            <w:tcW w:w="576" w:type="pct"/>
            <w:tcMar>
              <w:left w:w="57" w:type="dxa"/>
              <w:right w:w="57" w:type="dxa"/>
            </w:tcMar>
          </w:tcPr>
          <w:p w:rsidR="00E46C5F" w:rsidRPr="00CE7BBC" w:rsidRDefault="00E46C5F" w:rsidP="009D013C">
            <w:pPr>
              <w:autoSpaceDE w:val="0"/>
              <w:autoSpaceDN w:val="0"/>
              <w:adjustRightInd w:val="0"/>
              <w:jc w:val="center"/>
              <w:rPr>
                <w:sz w:val="28"/>
                <w:szCs w:val="28"/>
              </w:rPr>
            </w:pPr>
            <w:r w:rsidRPr="00CE7BBC">
              <w:rPr>
                <w:szCs w:val="28"/>
                <w:lang w:val="en-US"/>
              </w:rPr>
              <w:t>&lt;</w:t>
            </w:r>
            <w:r w:rsidRPr="00CE7BBC">
              <w:rPr>
                <w:szCs w:val="28"/>
              </w:rPr>
              <w:t>наименование показателя</w:t>
            </w:r>
            <w:r w:rsidRPr="00CE7BBC">
              <w:rPr>
                <w:szCs w:val="28"/>
                <w:lang w:val="en-US"/>
              </w:rPr>
              <w:t>&gt;</w:t>
            </w:r>
          </w:p>
        </w:tc>
        <w:tc>
          <w:tcPr>
            <w:tcW w:w="402" w:type="pct"/>
            <w:vMerge/>
            <w:tcMar>
              <w:left w:w="57" w:type="dxa"/>
              <w:right w:w="57" w:type="dxa"/>
            </w:tcMar>
          </w:tcPr>
          <w:p w:rsidR="00E46C5F" w:rsidRPr="00CE7BBC" w:rsidRDefault="00E46C5F" w:rsidP="009D013C">
            <w:pPr>
              <w:autoSpaceDE w:val="0"/>
              <w:autoSpaceDN w:val="0"/>
              <w:adjustRightInd w:val="0"/>
              <w:jc w:val="center"/>
              <w:rPr>
                <w:sz w:val="28"/>
                <w:szCs w:val="28"/>
              </w:rPr>
            </w:pPr>
          </w:p>
        </w:tc>
        <w:tc>
          <w:tcPr>
            <w:tcW w:w="1294" w:type="pct"/>
            <w:vMerge/>
            <w:tcMar>
              <w:left w:w="57" w:type="dxa"/>
              <w:right w:w="57" w:type="dxa"/>
            </w:tcMar>
          </w:tcPr>
          <w:p w:rsidR="00E46C5F" w:rsidRPr="00CE7BBC" w:rsidRDefault="00E46C5F" w:rsidP="009D013C">
            <w:pPr>
              <w:autoSpaceDE w:val="0"/>
              <w:autoSpaceDN w:val="0"/>
              <w:adjustRightInd w:val="0"/>
              <w:jc w:val="center"/>
              <w:rPr>
                <w:sz w:val="28"/>
                <w:szCs w:val="28"/>
              </w:rPr>
            </w:pPr>
          </w:p>
        </w:tc>
      </w:tr>
      <w:tr w:rsidR="00E46C5F" w:rsidRPr="00CE7BBC" w:rsidTr="001A6CCF">
        <w:tc>
          <w:tcPr>
            <w:tcW w:w="426" w:type="pct"/>
            <w:tcMar>
              <w:left w:w="57" w:type="dxa"/>
              <w:right w:w="57" w:type="dxa"/>
            </w:tcMar>
          </w:tcPr>
          <w:p w:rsidR="00E46C5F" w:rsidRPr="00CE7BBC" w:rsidRDefault="00E46C5F" w:rsidP="009D013C">
            <w:pPr>
              <w:autoSpaceDE w:val="0"/>
              <w:autoSpaceDN w:val="0"/>
              <w:adjustRightInd w:val="0"/>
              <w:jc w:val="center"/>
              <w:rPr>
                <w:szCs w:val="28"/>
              </w:rPr>
            </w:pPr>
            <w:r w:rsidRPr="00CE7BBC">
              <w:rPr>
                <w:szCs w:val="28"/>
              </w:rPr>
              <w:t>1</w:t>
            </w:r>
          </w:p>
        </w:tc>
        <w:tc>
          <w:tcPr>
            <w:tcW w:w="575" w:type="pct"/>
            <w:tcMar>
              <w:left w:w="57" w:type="dxa"/>
              <w:right w:w="57" w:type="dxa"/>
            </w:tcMar>
          </w:tcPr>
          <w:p w:rsidR="00E46C5F" w:rsidRPr="00CE7BBC" w:rsidRDefault="00E46C5F" w:rsidP="009D013C">
            <w:pPr>
              <w:autoSpaceDE w:val="0"/>
              <w:autoSpaceDN w:val="0"/>
              <w:adjustRightInd w:val="0"/>
              <w:jc w:val="center"/>
              <w:rPr>
                <w:szCs w:val="28"/>
                <w:lang w:val="en-US"/>
              </w:rPr>
            </w:pPr>
            <w:r w:rsidRPr="00CE7BBC">
              <w:rPr>
                <w:szCs w:val="28"/>
                <w:lang w:val="en-US"/>
              </w:rPr>
              <w:t>2.1</w:t>
            </w:r>
          </w:p>
        </w:tc>
        <w:tc>
          <w:tcPr>
            <w:tcW w:w="575" w:type="pct"/>
            <w:tcMar>
              <w:left w:w="57" w:type="dxa"/>
              <w:right w:w="57" w:type="dxa"/>
            </w:tcMar>
          </w:tcPr>
          <w:p w:rsidR="00E46C5F" w:rsidRPr="00CE7BBC" w:rsidRDefault="00E46C5F" w:rsidP="009D013C">
            <w:pPr>
              <w:autoSpaceDE w:val="0"/>
              <w:autoSpaceDN w:val="0"/>
              <w:adjustRightInd w:val="0"/>
              <w:jc w:val="center"/>
              <w:rPr>
                <w:szCs w:val="28"/>
                <w:lang w:val="en-US"/>
              </w:rPr>
            </w:pPr>
            <w:r w:rsidRPr="00CE7BBC">
              <w:rPr>
                <w:szCs w:val="28"/>
                <w:lang w:val="en-US"/>
              </w:rPr>
              <w:t>2.2</w:t>
            </w:r>
          </w:p>
        </w:tc>
        <w:tc>
          <w:tcPr>
            <w:tcW w:w="575" w:type="pct"/>
            <w:tcMar>
              <w:left w:w="57" w:type="dxa"/>
              <w:right w:w="57" w:type="dxa"/>
            </w:tcMar>
          </w:tcPr>
          <w:p w:rsidR="00E46C5F" w:rsidRPr="00CE7BBC" w:rsidRDefault="00E46C5F" w:rsidP="009D013C">
            <w:pPr>
              <w:autoSpaceDE w:val="0"/>
              <w:autoSpaceDN w:val="0"/>
              <w:adjustRightInd w:val="0"/>
              <w:jc w:val="center"/>
              <w:rPr>
                <w:szCs w:val="28"/>
                <w:lang w:val="en-US"/>
              </w:rPr>
            </w:pPr>
            <w:r w:rsidRPr="00CE7BBC">
              <w:rPr>
                <w:szCs w:val="28"/>
                <w:lang w:val="en-US"/>
              </w:rPr>
              <w:t>2.3</w:t>
            </w:r>
          </w:p>
        </w:tc>
        <w:tc>
          <w:tcPr>
            <w:tcW w:w="575" w:type="pct"/>
            <w:tcMar>
              <w:left w:w="57" w:type="dxa"/>
              <w:right w:w="57" w:type="dxa"/>
            </w:tcMar>
          </w:tcPr>
          <w:p w:rsidR="00E46C5F" w:rsidRPr="00CE7BBC" w:rsidRDefault="00E46C5F" w:rsidP="009D013C">
            <w:pPr>
              <w:autoSpaceDE w:val="0"/>
              <w:autoSpaceDN w:val="0"/>
              <w:adjustRightInd w:val="0"/>
              <w:jc w:val="center"/>
              <w:rPr>
                <w:szCs w:val="28"/>
                <w:lang w:val="en-US"/>
              </w:rPr>
            </w:pPr>
            <w:r w:rsidRPr="00CE7BBC">
              <w:rPr>
                <w:szCs w:val="28"/>
                <w:lang w:val="en-US"/>
              </w:rPr>
              <w:t>3.1</w:t>
            </w:r>
          </w:p>
        </w:tc>
        <w:tc>
          <w:tcPr>
            <w:tcW w:w="576" w:type="pct"/>
            <w:tcMar>
              <w:left w:w="57" w:type="dxa"/>
              <w:right w:w="57" w:type="dxa"/>
            </w:tcMar>
          </w:tcPr>
          <w:p w:rsidR="00E46C5F" w:rsidRPr="00CE7BBC" w:rsidRDefault="00E46C5F" w:rsidP="009D013C">
            <w:pPr>
              <w:autoSpaceDE w:val="0"/>
              <w:autoSpaceDN w:val="0"/>
              <w:adjustRightInd w:val="0"/>
              <w:jc w:val="center"/>
              <w:rPr>
                <w:szCs w:val="28"/>
                <w:lang w:val="en-US"/>
              </w:rPr>
            </w:pPr>
            <w:r w:rsidRPr="00CE7BBC">
              <w:rPr>
                <w:szCs w:val="28"/>
                <w:lang w:val="en-US"/>
              </w:rPr>
              <w:t>3.2</w:t>
            </w:r>
          </w:p>
        </w:tc>
        <w:tc>
          <w:tcPr>
            <w:tcW w:w="402" w:type="pct"/>
            <w:tcMar>
              <w:left w:w="57" w:type="dxa"/>
              <w:right w:w="57" w:type="dxa"/>
            </w:tcMar>
          </w:tcPr>
          <w:p w:rsidR="00E46C5F" w:rsidRPr="00CE7BBC" w:rsidRDefault="00E46C5F" w:rsidP="009D013C">
            <w:pPr>
              <w:autoSpaceDE w:val="0"/>
              <w:autoSpaceDN w:val="0"/>
              <w:adjustRightInd w:val="0"/>
              <w:jc w:val="center"/>
              <w:rPr>
                <w:szCs w:val="28"/>
              </w:rPr>
            </w:pPr>
            <w:r w:rsidRPr="00CE7BBC">
              <w:rPr>
                <w:szCs w:val="28"/>
              </w:rPr>
              <w:t>4</w:t>
            </w:r>
          </w:p>
        </w:tc>
        <w:tc>
          <w:tcPr>
            <w:tcW w:w="1294" w:type="pct"/>
            <w:tcMar>
              <w:left w:w="57" w:type="dxa"/>
              <w:right w:w="57" w:type="dxa"/>
            </w:tcMar>
          </w:tcPr>
          <w:p w:rsidR="00E46C5F" w:rsidRPr="00CE7BBC" w:rsidRDefault="00E46C5F" w:rsidP="009D013C">
            <w:pPr>
              <w:autoSpaceDE w:val="0"/>
              <w:autoSpaceDN w:val="0"/>
              <w:adjustRightInd w:val="0"/>
              <w:jc w:val="center"/>
              <w:rPr>
                <w:szCs w:val="28"/>
              </w:rPr>
            </w:pPr>
            <w:r w:rsidRPr="00CE7BBC">
              <w:rPr>
                <w:szCs w:val="28"/>
              </w:rPr>
              <w:t>5</w:t>
            </w:r>
          </w:p>
        </w:tc>
      </w:tr>
      <w:tr w:rsidR="001A6CCF" w:rsidRPr="00CE7BBC" w:rsidTr="001A6CCF">
        <w:tc>
          <w:tcPr>
            <w:tcW w:w="426" w:type="pct"/>
            <w:tcMar>
              <w:left w:w="57" w:type="dxa"/>
              <w:right w:w="57" w:type="dxa"/>
            </w:tcMar>
          </w:tcPr>
          <w:p w:rsidR="008D00AC" w:rsidRDefault="008D00AC" w:rsidP="009D013C">
            <w:pPr>
              <w:autoSpaceDE w:val="0"/>
              <w:autoSpaceDN w:val="0"/>
              <w:adjustRightInd w:val="0"/>
              <w:jc w:val="center"/>
              <w:rPr>
                <w:szCs w:val="28"/>
              </w:rPr>
            </w:pPr>
            <w:r w:rsidRPr="008D00AC">
              <w:rPr>
                <w:szCs w:val="28"/>
              </w:rPr>
              <w:t>729260000132071030211Д4</w:t>
            </w:r>
          </w:p>
          <w:p w:rsidR="001A6CCF" w:rsidRPr="00CE7BBC" w:rsidRDefault="008D00AC" w:rsidP="009D013C">
            <w:pPr>
              <w:autoSpaceDE w:val="0"/>
              <w:autoSpaceDN w:val="0"/>
              <w:adjustRightInd w:val="0"/>
              <w:jc w:val="center"/>
              <w:rPr>
                <w:szCs w:val="28"/>
              </w:rPr>
            </w:pPr>
            <w:r w:rsidRPr="008D00AC">
              <w:rPr>
                <w:szCs w:val="28"/>
              </w:rPr>
              <w:t>0001100400006007100107</w:t>
            </w:r>
          </w:p>
        </w:tc>
        <w:tc>
          <w:tcPr>
            <w:tcW w:w="575" w:type="pct"/>
            <w:tcMar>
              <w:left w:w="57" w:type="dxa"/>
              <w:right w:w="57" w:type="dxa"/>
            </w:tcMar>
          </w:tcPr>
          <w:p w:rsidR="001A6CCF" w:rsidRPr="001A6CCF" w:rsidRDefault="001A6CCF" w:rsidP="009D013C">
            <w:pPr>
              <w:autoSpaceDE w:val="0"/>
              <w:autoSpaceDN w:val="0"/>
              <w:adjustRightInd w:val="0"/>
              <w:jc w:val="center"/>
              <w:rPr>
                <w:szCs w:val="28"/>
              </w:rPr>
            </w:pPr>
            <w:r>
              <w:rPr>
                <w:szCs w:val="28"/>
              </w:rPr>
              <w:t>физические лица за исключением льготных категорий</w:t>
            </w:r>
          </w:p>
        </w:tc>
        <w:tc>
          <w:tcPr>
            <w:tcW w:w="575" w:type="pct"/>
            <w:tcMar>
              <w:left w:w="57" w:type="dxa"/>
              <w:right w:w="57" w:type="dxa"/>
            </w:tcMar>
          </w:tcPr>
          <w:p w:rsidR="001A6CCF" w:rsidRPr="001A6CCF" w:rsidRDefault="001A6CCF" w:rsidP="009D013C">
            <w:pPr>
              <w:autoSpaceDE w:val="0"/>
              <w:autoSpaceDN w:val="0"/>
              <w:adjustRightInd w:val="0"/>
              <w:jc w:val="center"/>
              <w:rPr>
                <w:szCs w:val="28"/>
              </w:rPr>
            </w:pPr>
          </w:p>
        </w:tc>
        <w:tc>
          <w:tcPr>
            <w:tcW w:w="575" w:type="pct"/>
            <w:tcMar>
              <w:left w:w="57" w:type="dxa"/>
              <w:right w:w="57" w:type="dxa"/>
            </w:tcMar>
          </w:tcPr>
          <w:p w:rsidR="001A6CCF" w:rsidRPr="001A6CCF" w:rsidRDefault="001A6CCF" w:rsidP="009D013C">
            <w:pPr>
              <w:autoSpaceDE w:val="0"/>
              <w:autoSpaceDN w:val="0"/>
              <w:adjustRightInd w:val="0"/>
              <w:jc w:val="center"/>
              <w:rPr>
                <w:szCs w:val="28"/>
              </w:rPr>
            </w:pPr>
          </w:p>
        </w:tc>
        <w:tc>
          <w:tcPr>
            <w:tcW w:w="575" w:type="pct"/>
            <w:tcMar>
              <w:left w:w="57" w:type="dxa"/>
              <w:right w:w="57" w:type="dxa"/>
            </w:tcMar>
          </w:tcPr>
          <w:p w:rsidR="001A6CCF" w:rsidRPr="001A6CCF" w:rsidRDefault="001A6CCF" w:rsidP="009D013C">
            <w:pPr>
              <w:autoSpaceDE w:val="0"/>
              <w:autoSpaceDN w:val="0"/>
              <w:adjustRightInd w:val="0"/>
              <w:jc w:val="center"/>
              <w:rPr>
                <w:szCs w:val="28"/>
              </w:rPr>
            </w:pPr>
            <w:proofErr w:type="gramStart"/>
            <w:r>
              <w:rPr>
                <w:szCs w:val="28"/>
              </w:rPr>
              <w:t>группа полного дня</w:t>
            </w:r>
            <w:proofErr w:type="gramEnd"/>
          </w:p>
        </w:tc>
        <w:tc>
          <w:tcPr>
            <w:tcW w:w="576" w:type="pct"/>
            <w:tcMar>
              <w:left w:w="57" w:type="dxa"/>
              <w:right w:w="57" w:type="dxa"/>
            </w:tcMar>
          </w:tcPr>
          <w:p w:rsidR="001A6CCF" w:rsidRPr="00CE7BBC" w:rsidRDefault="001A6CCF" w:rsidP="009D013C">
            <w:pPr>
              <w:autoSpaceDE w:val="0"/>
              <w:autoSpaceDN w:val="0"/>
              <w:adjustRightInd w:val="0"/>
              <w:jc w:val="center"/>
              <w:rPr>
                <w:szCs w:val="28"/>
                <w:lang w:val="en-US"/>
              </w:rPr>
            </w:pPr>
          </w:p>
        </w:tc>
        <w:tc>
          <w:tcPr>
            <w:tcW w:w="402" w:type="pct"/>
            <w:tcMar>
              <w:left w:w="57" w:type="dxa"/>
              <w:right w:w="57" w:type="dxa"/>
            </w:tcMar>
          </w:tcPr>
          <w:p w:rsidR="001A6CCF" w:rsidRPr="00CE7BBC" w:rsidRDefault="001A6CCF" w:rsidP="009D013C">
            <w:pPr>
              <w:autoSpaceDE w:val="0"/>
              <w:autoSpaceDN w:val="0"/>
              <w:adjustRightInd w:val="0"/>
              <w:jc w:val="center"/>
              <w:rPr>
                <w:szCs w:val="28"/>
              </w:rPr>
            </w:pPr>
          </w:p>
        </w:tc>
        <w:tc>
          <w:tcPr>
            <w:tcW w:w="1294" w:type="pct"/>
            <w:tcMar>
              <w:left w:w="57" w:type="dxa"/>
              <w:right w:w="57" w:type="dxa"/>
            </w:tcMar>
          </w:tcPr>
          <w:p w:rsidR="001A6CCF" w:rsidRPr="00CE7BBC" w:rsidRDefault="001A6CCF" w:rsidP="009D013C">
            <w:pPr>
              <w:autoSpaceDE w:val="0"/>
              <w:autoSpaceDN w:val="0"/>
              <w:adjustRightInd w:val="0"/>
              <w:jc w:val="center"/>
              <w:rPr>
                <w:szCs w:val="28"/>
              </w:rPr>
            </w:pPr>
            <w:r w:rsidRPr="004D6875">
              <w:t>150 рублей за 1 день пребывания</w:t>
            </w:r>
            <w:r>
              <w:t xml:space="preserve"> на одного воспитанника </w:t>
            </w:r>
            <w:r w:rsidRPr="004D6875">
              <w:t xml:space="preserve"> </w:t>
            </w:r>
          </w:p>
        </w:tc>
      </w:tr>
    </w:tbl>
    <w:p w:rsidR="00E46C5F" w:rsidRDefault="00E46C5F" w:rsidP="00E46C5F">
      <w:pPr>
        <w:autoSpaceDE w:val="0"/>
        <w:autoSpaceDN w:val="0"/>
        <w:adjustRightInd w:val="0"/>
        <w:ind w:firstLine="709"/>
        <w:jc w:val="both"/>
        <w:rPr>
          <w:sz w:val="28"/>
          <w:szCs w:val="28"/>
        </w:rPr>
      </w:pPr>
    </w:p>
    <w:p w:rsidR="00FD2478" w:rsidRDefault="00FD2478" w:rsidP="00FD2478">
      <w:pPr>
        <w:autoSpaceDE w:val="0"/>
        <w:autoSpaceDN w:val="0"/>
        <w:adjustRightInd w:val="0"/>
        <w:ind w:firstLine="709"/>
        <w:jc w:val="both"/>
      </w:pPr>
      <w:r>
        <w:t>9.4</w:t>
      </w:r>
      <w:r w:rsidRPr="005B42C4">
        <w:t>. Количественно измеримые финансовые санкции (штрафы, изъятия) за нарушение условий выполнения муниципального задания.</w:t>
      </w:r>
    </w:p>
    <w:p w:rsidR="00FD2478" w:rsidRPr="00CE7BBC" w:rsidRDefault="00EC59D1" w:rsidP="00E46C5F">
      <w:pPr>
        <w:autoSpaceDE w:val="0"/>
        <w:autoSpaceDN w:val="0"/>
        <w:adjustRightInd w:val="0"/>
        <w:ind w:firstLine="709"/>
        <w:jc w:val="both"/>
        <w:rPr>
          <w:sz w:val="28"/>
          <w:szCs w:val="28"/>
        </w:rPr>
      </w:pPr>
      <w:r w:rsidRPr="00917CF4">
        <w:lastRenderedPageBreak/>
        <w:t xml:space="preserve">Количественно измеримые финансовые санкции (штрафы, изъятия) за нарушение условий выполнения муниципального задания. Количественно измеримые финансовые санкции (штрафы, изъятия) за нарушение условий выполнения муниципального задания составляют 0,2 процента от годового объема субсидии за одно </w:t>
      </w:r>
      <w:proofErr w:type="gramStart"/>
      <w:r w:rsidRPr="00917CF4">
        <w:t>нарушение</w:t>
      </w:r>
      <w:proofErr w:type="gramEnd"/>
      <w:r w:rsidRPr="00917CF4">
        <w:t xml:space="preserve"> и осуществляется посредством уменьшен</w:t>
      </w:r>
      <w:r>
        <w:t xml:space="preserve">ия объема субсидии. Общий объем </w:t>
      </w:r>
      <w:r w:rsidRPr="00917CF4">
        <w:t>такого уменьшения не может превышать 1% годового объема субсидии».</w:t>
      </w:r>
    </w:p>
    <w:p w:rsidR="00E46C5F" w:rsidRPr="00CE7BBC" w:rsidRDefault="00E46C5F" w:rsidP="00E46C5F">
      <w:pPr>
        <w:autoSpaceDE w:val="0"/>
        <w:autoSpaceDN w:val="0"/>
        <w:adjustRightInd w:val="0"/>
        <w:ind w:firstLine="709"/>
        <w:jc w:val="both"/>
      </w:pPr>
      <w:r w:rsidRPr="00CE7BBC">
        <w:t xml:space="preserve">10. Порядок </w:t>
      </w:r>
      <w:proofErr w:type="gramStart"/>
      <w:r w:rsidRPr="00CE7BBC">
        <w:t>контроля за</w:t>
      </w:r>
      <w:proofErr w:type="gramEnd"/>
      <w:r w:rsidRPr="00CE7BBC">
        <w:t xml:space="preserve"> исполнением муниципального задания:</w:t>
      </w:r>
    </w:p>
    <w:tbl>
      <w:tblPr>
        <w:tblW w:w="500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5"/>
        <w:gridCol w:w="1606"/>
        <w:gridCol w:w="3236"/>
        <w:gridCol w:w="8523"/>
      </w:tblGrid>
      <w:tr w:rsidR="00E46C5F" w:rsidRPr="00CE7BBC" w:rsidTr="009D013C">
        <w:trPr>
          <w:cantSplit/>
          <w:trHeight w:val="480"/>
        </w:trPr>
        <w:tc>
          <w:tcPr>
            <w:tcW w:w="457" w:type="pct"/>
          </w:tcPr>
          <w:p w:rsidR="00E46C5F" w:rsidRPr="00CE7BBC" w:rsidRDefault="00E46C5F" w:rsidP="009D013C">
            <w:pPr>
              <w:autoSpaceDE w:val="0"/>
              <w:autoSpaceDN w:val="0"/>
              <w:adjustRightInd w:val="0"/>
              <w:jc w:val="center"/>
            </w:pPr>
            <w:r w:rsidRPr="00CE7BBC">
              <w:t xml:space="preserve">№ </w:t>
            </w:r>
            <w:proofErr w:type="gramStart"/>
            <w:r w:rsidRPr="00CE7BBC">
              <w:t>п</w:t>
            </w:r>
            <w:proofErr w:type="gramEnd"/>
            <w:r w:rsidRPr="00CE7BBC">
              <w:t>/п</w:t>
            </w:r>
          </w:p>
        </w:tc>
        <w:tc>
          <w:tcPr>
            <w:tcW w:w="546" w:type="pct"/>
          </w:tcPr>
          <w:p w:rsidR="00E46C5F" w:rsidRPr="00CE7BBC" w:rsidRDefault="00E46C5F" w:rsidP="009D013C">
            <w:pPr>
              <w:autoSpaceDE w:val="0"/>
              <w:autoSpaceDN w:val="0"/>
              <w:adjustRightInd w:val="0"/>
              <w:jc w:val="center"/>
            </w:pPr>
            <w:r w:rsidRPr="00CE7BBC">
              <w:t>Формы контроля</w:t>
            </w:r>
          </w:p>
        </w:tc>
        <w:tc>
          <w:tcPr>
            <w:tcW w:w="1100" w:type="pct"/>
          </w:tcPr>
          <w:p w:rsidR="00E46C5F" w:rsidRPr="00CE7BBC" w:rsidRDefault="00E46C5F" w:rsidP="009D013C">
            <w:pPr>
              <w:autoSpaceDE w:val="0"/>
              <w:autoSpaceDN w:val="0"/>
              <w:adjustRightInd w:val="0"/>
              <w:jc w:val="center"/>
            </w:pPr>
            <w:r w:rsidRPr="00CE7BBC">
              <w:t>Периодичность</w:t>
            </w:r>
          </w:p>
        </w:tc>
        <w:tc>
          <w:tcPr>
            <w:tcW w:w="2897" w:type="pct"/>
          </w:tcPr>
          <w:p w:rsidR="00E46C5F" w:rsidRPr="00CE7BBC" w:rsidRDefault="00E46C5F" w:rsidP="009D013C">
            <w:pPr>
              <w:autoSpaceDE w:val="0"/>
              <w:autoSpaceDN w:val="0"/>
              <w:adjustRightInd w:val="0"/>
              <w:jc w:val="center"/>
            </w:pPr>
            <w:r w:rsidRPr="00CE7BBC">
              <w:t>Ответственный исполнитель</w:t>
            </w:r>
          </w:p>
        </w:tc>
      </w:tr>
      <w:tr w:rsidR="00E46C5F" w:rsidRPr="00CE7BBC" w:rsidTr="009D013C">
        <w:trPr>
          <w:cantSplit/>
          <w:trHeight w:val="240"/>
        </w:trPr>
        <w:tc>
          <w:tcPr>
            <w:tcW w:w="457" w:type="pct"/>
          </w:tcPr>
          <w:p w:rsidR="00E46C5F" w:rsidRPr="00CE7BBC" w:rsidRDefault="00E46C5F" w:rsidP="009D013C">
            <w:pPr>
              <w:jc w:val="center"/>
            </w:pPr>
            <w:r w:rsidRPr="00CE7BBC">
              <w:t>1</w:t>
            </w:r>
          </w:p>
        </w:tc>
        <w:tc>
          <w:tcPr>
            <w:tcW w:w="546" w:type="pct"/>
          </w:tcPr>
          <w:p w:rsidR="00E46C5F" w:rsidRPr="00CE7BBC" w:rsidRDefault="00E46C5F" w:rsidP="009D013C">
            <w:pPr>
              <w:jc w:val="center"/>
            </w:pPr>
            <w:r w:rsidRPr="00CE7BBC">
              <w:t>2</w:t>
            </w:r>
          </w:p>
        </w:tc>
        <w:tc>
          <w:tcPr>
            <w:tcW w:w="1100" w:type="pct"/>
          </w:tcPr>
          <w:p w:rsidR="00E46C5F" w:rsidRPr="00CE7BBC" w:rsidRDefault="00E46C5F" w:rsidP="009D013C">
            <w:pPr>
              <w:jc w:val="center"/>
            </w:pPr>
            <w:r w:rsidRPr="00CE7BBC">
              <w:t>3</w:t>
            </w:r>
          </w:p>
        </w:tc>
        <w:tc>
          <w:tcPr>
            <w:tcW w:w="2897" w:type="pct"/>
          </w:tcPr>
          <w:p w:rsidR="00E46C5F" w:rsidRPr="00CE7BBC" w:rsidRDefault="00E46C5F" w:rsidP="009D013C">
            <w:pPr>
              <w:jc w:val="center"/>
            </w:pPr>
            <w:r w:rsidRPr="00CE7BBC">
              <w:t>4</w:t>
            </w:r>
          </w:p>
        </w:tc>
      </w:tr>
      <w:tr w:rsidR="003F144A" w:rsidRPr="00CE7BBC" w:rsidTr="009D013C">
        <w:trPr>
          <w:cantSplit/>
          <w:trHeight w:val="240"/>
        </w:trPr>
        <w:tc>
          <w:tcPr>
            <w:tcW w:w="457" w:type="pct"/>
          </w:tcPr>
          <w:p w:rsidR="003F144A" w:rsidRPr="00CE7BBC" w:rsidRDefault="003F144A" w:rsidP="009D013C">
            <w:pPr>
              <w:autoSpaceDE w:val="0"/>
              <w:autoSpaceDN w:val="0"/>
              <w:adjustRightInd w:val="0"/>
            </w:pPr>
          </w:p>
        </w:tc>
        <w:tc>
          <w:tcPr>
            <w:tcW w:w="546" w:type="pct"/>
          </w:tcPr>
          <w:p w:rsidR="003F144A" w:rsidRPr="004D6875" w:rsidRDefault="003F144A" w:rsidP="009D013C">
            <w:pPr>
              <w:autoSpaceDE w:val="0"/>
              <w:autoSpaceDN w:val="0"/>
              <w:adjustRightInd w:val="0"/>
            </w:pPr>
            <w:r w:rsidRPr="004D6875">
              <w:t xml:space="preserve">Внутренний финансовый контроль </w:t>
            </w:r>
          </w:p>
        </w:tc>
        <w:tc>
          <w:tcPr>
            <w:tcW w:w="1100" w:type="pct"/>
          </w:tcPr>
          <w:p w:rsidR="003F144A" w:rsidRPr="004D6875" w:rsidRDefault="003F144A" w:rsidP="009D013C">
            <w:r w:rsidRPr="004D6875">
              <w:t>ежеквартально при поступлении отчетности о выполнении муниципального задания</w:t>
            </w:r>
          </w:p>
        </w:tc>
        <w:tc>
          <w:tcPr>
            <w:tcW w:w="2897" w:type="pct"/>
          </w:tcPr>
          <w:p w:rsidR="003F144A" w:rsidRPr="004D6875" w:rsidRDefault="003F144A" w:rsidP="009D013C">
            <w:pPr>
              <w:autoSpaceDE w:val="0"/>
              <w:autoSpaceDN w:val="0"/>
              <w:adjustRightInd w:val="0"/>
            </w:pPr>
            <w:r w:rsidRPr="004D6875">
              <w:t>Управление образования администрации МО Шурышкарский район</w:t>
            </w:r>
          </w:p>
        </w:tc>
      </w:tr>
    </w:tbl>
    <w:p w:rsidR="00E46C5F" w:rsidRDefault="00E46C5F" w:rsidP="00E46C5F">
      <w:pPr>
        <w:autoSpaceDE w:val="0"/>
        <w:autoSpaceDN w:val="0"/>
        <w:adjustRightInd w:val="0"/>
        <w:ind w:firstLine="709"/>
        <w:jc w:val="both"/>
      </w:pPr>
    </w:p>
    <w:p w:rsidR="00EC59D1" w:rsidRPr="00CE7BBC" w:rsidRDefault="00EC59D1" w:rsidP="00EC59D1">
      <w:pPr>
        <w:autoSpaceDE w:val="0"/>
        <w:autoSpaceDN w:val="0"/>
        <w:adjustRightInd w:val="0"/>
        <w:ind w:firstLine="709"/>
        <w:jc w:val="both"/>
      </w:pPr>
      <w:r w:rsidRPr="00CE7BBC">
        <w:t>11. Требования к отчётности об исполнении муниципального задания:</w:t>
      </w:r>
    </w:p>
    <w:tbl>
      <w:tblPr>
        <w:tblW w:w="4955"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31"/>
        <w:gridCol w:w="3755"/>
        <w:gridCol w:w="5324"/>
        <w:gridCol w:w="4268"/>
      </w:tblGrid>
      <w:tr w:rsidR="00EC59D1" w:rsidRPr="00CE7BBC" w:rsidTr="00FA29DF">
        <w:trPr>
          <w:cantSplit/>
          <w:trHeight w:val="301"/>
        </w:trPr>
        <w:tc>
          <w:tcPr>
            <w:tcW w:w="422" w:type="pct"/>
          </w:tcPr>
          <w:p w:rsidR="00EC59D1" w:rsidRPr="00CE7BBC" w:rsidRDefault="00EC59D1" w:rsidP="00FA29DF">
            <w:pPr>
              <w:autoSpaceDE w:val="0"/>
              <w:autoSpaceDN w:val="0"/>
              <w:adjustRightInd w:val="0"/>
              <w:jc w:val="center"/>
            </w:pPr>
            <w:r w:rsidRPr="00CE7BBC">
              <w:t xml:space="preserve">№ </w:t>
            </w:r>
            <w:proofErr w:type="gramStart"/>
            <w:r w:rsidRPr="00CE7BBC">
              <w:t>п</w:t>
            </w:r>
            <w:proofErr w:type="gramEnd"/>
            <w:r w:rsidRPr="00CE7BBC">
              <w:t>/п</w:t>
            </w:r>
          </w:p>
        </w:tc>
        <w:tc>
          <w:tcPr>
            <w:tcW w:w="1288" w:type="pct"/>
          </w:tcPr>
          <w:p w:rsidR="00EC59D1" w:rsidRPr="00CE7BBC" w:rsidRDefault="00EC59D1" w:rsidP="00FA29DF">
            <w:pPr>
              <w:autoSpaceDE w:val="0"/>
              <w:autoSpaceDN w:val="0"/>
              <w:adjustRightInd w:val="0"/>
              <w:jc w:val="center"/>
            </w:pPr>
            <w:r w:rsidRPr="00CE7BBC">
              <w:t>Наименование отчётности</w:t>
            </w:r>
          </w:p>
        </w:tc>
        <w:tc>
          <w:tcPr>
            <w:tcW w:w="1826" w:type="pct"/>
          </w:tcPr>
          <w:p w:rsidR="00EC59D1" w:rsidRPr="00CE7BBC" w:rsidRDefault="00EC59D1" w:rsidP="00FA29DF">
            <w:pPr>
              <w:autoSpaceDE w:val="0"/>
              <w:autoSpaceDN w:val="0"/>
              <w:adjustRightInd w:val="0"/>
              <w:jc w:val="center"/>
            </w:pPr>
            <w:r w:rsidRPr="00CE7BBC">
              <w:t>Форма отчётности</w:t>
            </w:r>
          </w:p>
        </w:tc>
        <w:tc>
          <w:tcPr>
            <w:tcW w:w="1464" w:type="pct"/>
          </w:tcPr>
          <w:p w:rsidR="00EC59D1" w:rsidRPr="00CE7BBC" w:rsidRDefault="00EC59D1" w:rsidP="00FA29DF">
            <w:pPr>
              <w:autoSpaceDE w:val="0"/>
              <w:autoSpaceDN w:val="0"/>
              <w:adjustRightInd w:val="0"/>
              <w:jc w:val="center"/>
            </w:pPr>
            <w:r w:rsidRPr="00CE7BBC">
              <w:t>Срок представления отчётности</w:t>
            </w:r>
          </w:p>
        </w:tc>
      </w:tr>
      <w:tr w:rsidR="00EC59D1" w:rsidRPr="00CE7BBC" w:rsidTr="00FA29DF">
        <w:trPr>
          <w:cantSplit/>
          <w:trHeight w:val="240"/>
        </w:trPr>
        <w:tc>
          <w:tcPr>
            <w:tcW w:w="422" w:type="pct"/>
          </w:tcPr>
          <w:p w:rsidR="00EC59D1" w:rsidRPr="00CE7BBC" w:rsidRDefault="00EC59D1" w:rsidP="00FA29DF">
            <w:pPr>
              <w:jc w:val="center"/>
            </w:pPr>
            <w:r w:rsidRPr="00CE7BBC">
              <w:t>1</w:t>
            </w:r>
          </w:p>
        </w:tc>
        <w:tc>
          <w:tcPr>
            <w:tcW w:w="1288" w:type="pct"/>
          </w:tcPr>
          <w:p w:rsidR="00EC59D1" w:rsidRPr="00CE7BBC" w:rsidRDefault="00EC59D1" w:rsidP="00FA29DF">
            <w:pPr>
              <w:jc w:val="center"/>
            </w:pPr>
            <w:r w:rsidRPr="00CE7BBC">
              <w:t>2</w:t>
            </w:r>
          </w:p>
        </w:tc>
        <w:tc>
          <w:tcPr>
            <w:tcW w:w="1826" w:type="pct"/>
          </w:tcPr>
          <w:p w:rsidR="00EC59D1" w:rsidRPr="00CE7BBC" w:rsidRDefault="00EC59D1" w:rsidP="00FA29DF">
            <w:pPr>
              <w:jc w:val="center"/>
            </w:pPr>
            <w:r w:rsidRPr="00CE7BBC">
              <w:t>3</w:t>
            </w:r>
          </w:p>
        </w:tc>
        <w:tc>
          <w:tcPr>
            <w:tcW w:w="1464" w:type="pct"/>
          </w:tcPr>
          <w:p w:rsidR="00EC59D1" w:rsidRPr="00CE7BBC" w:rsidRDefault="00EC59D1" w:rsidP="00FA29DF">
            <w:pPr>
              <w:jc w:val="center"/>
            </w:pPr>
            <w:r w:rsidRPr="00CE7BBC">
              <w:t>4</w:t>
            </w:r>
          </w:p>
        </w:tc>
      </w:tr>
      <w:tr w:rsidR="00EC59D1" w:rsidRPr="00CE7BBC" w:rsidTr="00FA29DF">
        <w:trPr>
          <w:cantSplit/>
          <w:trHeight w:val="240"/>
        </w:trPr>
        <w:tc>
          <w:tcPr>
            <w:tcW w:w="422" w:type="pct"/>
          </w:tcPr>
          <w:p w:rsidR="00EC59D1" w:rsidRPr="00CE7BBC" w:rsidRDefault="00EC59D1" w:rsidP="00FA29DF">
            <w:pPr>
              <w:autoSpaceDE w:val="0"/>
              <w:autoSpaceDN w:val="0"/>
              <w:adjustRightInd w:val="0"/>
            </w:pPr>
          </w:p>
        </w:tc>
        <w:tc>
          <w:tcPr>
            <w:tcW w:w="1288" w:type="pct"/>
          </w:tcPr>
          <w:p w:rsidR="00EC59D1" w:rsidRPr="0020261A" w:rsidRDefault="00EC59D1" w:rsidP="00FA29DF">
            <w:pPr>
              <w:autoSpaceDE w:val="0"/>
              <w:autoSpaceDN w:val="0"/>
              <w:adjustRightInd w:val="0"/>
              <w:jc w:val="both"/>
            </w:pPr>
            <w:r w:rsidRPr="0020261A">
              <w:t>Отчет  о  выполнении  муниципального  задания  по  форме</w:t>
            </w:r>
          </w:p>
        </w:tc>
        <w:tc>
          <w:tcPr>
            <w:tcW w:w="1826" w:type="pct"/>
          </w:tcPr>
          <w:p w:rsidR="00EC59D1" w:rsidRPr="0020261A" w:rsidRDefault="00EC59D1" w:rsidP="00FA29DF">
            <w:pPr>
              <w:jc w:val="both"/>
            </w:pPr>
            <w:r w:rsidRPr="0020261A">
              <w:t xml:space="preserve">ОТЧЁТ о выполнении муниципального задания  </w:t>
            </w:r>
            <w:proofErr w:type="gramStart"/>
            <w:r w:rsidRPr="0020261A">
              <w:t xml:space="preserve">( </w:t>
            </w:r>
            <w:proofErr w:type="gramEnd"/>
            <w:r w:rsidRPr="0020261A">
              <w:t xml:space="preserve">в соответствии с приложением3 к Положению о формировании и финансовом обеспечении выполнения муниципального задания,  утвержденного постановлением Администрации муниципального </w:t>
            </w:r>
            <w:proofErr w:type="spellStart"/>
            <w:r w:rsidRPr="0020261A">
              <w:t>Шурышкарский</w:t>
            </w:r>
            <w:proofErr w:type="spellEnd"/>
            <w:r w:rsidRPr="0020261A">
              <w:t xml:space="preserve"> район от 19.04.2017 г. № 329 –а «О формировании и финансовом обеспечении выполнения муниципального задания»)</w:t>
            </w:r>
          </w:p>
          <w:p w:rsidR="00EC59D1" w:rsidRPr="0020261A" w:rsidRDefault="00EC59D1" w:rsidP="00FA29DF">
            <w:pPr>
              <w:jc w:val="both"/>
            </w:pPr>
            <w:r w:rsidRPr="0020261A">
              <w:t>)</w:t>
            </w:r>
          </w:p>
          <w:p w:rsidR="00EC59D1" w:rsidRPr="004D6875" w:rsidRDefault="00EC59D1" w:rsidP="00FA29DF">
            <w:pPr>
              <w:autoSpaceDE w:val="0"/>
              <w:autoSpaceDN w:val="0"/>
              <w:adjustRightInd w:val="0"/>
            </w:pPr>
          </w:p>
        </w:tc>
        <w:tc>
          <w:tcPr>
            <w:tcW w:w="1464" w:type="pct"/>
          </w:tcPr>
          <w:p w:rsidR="00EC59D1" w:rsidRPr="004D6875" w:rsidRDefault="00EC59D1" w:rsidP="00FA29DF">
            <w:pPr>
              <w:autoSpaceDE w:val="0"/>
              <w:autoSpaceDN w:val="0"/>
              <w:adjustRightInd w:val="0"/>
            </w:pPr>
            <w:r w:rsidRPr="00321FAD">
              <w:t xml:space="preserve">по итогам </w:t>
            </w:r>
            <w:r w:rsidRPr="00321FAD">
              <w:rPr>
                <w:lang w:val="en-US"/>
              </w:rPr>
              <w:t>I</w:t>
            </w:r>
            <w:r w:rsidRPr="00321FAD">
              <w:t xml:space="preserve"> квартала, полугодия, 9 месяцев – до 15 числа месяца, следующего за отчетным периодом, по итогам года – в сроки, установленные для представления годовой бюджетной отчетности об исполнении бюджета муниципального образования</w:t>
            </w:r>
          </w:p>
        </w:tc>
      </w:tr>
      <w:tr w:rsidR="00EC59D1" w:rsidRPr="00CE7BBC" w:rsidTr="00FA29DF">
        <w:trPr>
          <w:cantSplit/>
          <w:trHeight w:val="240"/>
        </w:trPr>
        <w:tc>
          <w:tcPr>
            <w:tcW w:w="422" w:type="pct"/>
          </w:tcPr>
          <w:p w:rsidR="00EC59D1" w:rsidRPr="00CE7BBC" w:rsidRDefault="00EC59D1" w:rsidP="00FA29DF">
            <w:pPr>
              <w:autoSpaceDE w:val="0"/>
              <w:autoSpaceDN w:val="0"/>
              <w:adjustRightInd w:val="0"/>
            </w:pPr>
            <w:r>
              <w:lastRenderedPageBreak/>
              <w:t>2</w:t>
            </w:r>
          </w:p>
        </w:tc>
        <w:tc>
          <w:tcPr>
            <w:tcW w:w="1288" w:type="pct"/>
          </w:tcPr>
          <w:p w:rsidR="00EC59D1" w:rsidRPr="0020261A" w:rsidRDefault="00EC59D1" w:rsidP="00FA29DF">
            <w:pPr>
              <w:autoSpaceDE w:val="0"/>
              <w:autoSpaceDN w:val="0"/>
              <w:adjustRightInd w:val="0"/>
              <w:jc w:val="both"/>
            </w:pPr>
            <w:r w:rsidRPr="0020261A">
              <w:rPr>
                <w:bCs/>
              </w:rPr>
              <w:t xml:space="preserve">Аналитическая справка </w:t>
            </w:r>
            <w:r w:rsidRPr="0020261A">
              <w:t>о соблюдении нормативной стоимости муниципальных услуг (выполняемых работ) к отчёту о выполнении муниципального задания</w:t>
            </w:r>
          </w:p>
        </w:tc>
        <w:tc>
          <w:tcPr>
            <w:tcW w:w="1826" w:type="pct"/>
          </w:tcPr>
          <w:p w:rsidR="00EC59D1" w:rsidRPr="0020261A" w:rsidRDefault="00EC59D1" w:rsidP="00FA29DF">
            <w:pPr>
              <w:jc w:val="both"/>
            </w:pPr>
            <w:r w:rsidRPr="0020261A">
              <w:rPr>
                <w:bCs/>
              </w:rPr>
              <w:t xml:space="preserve">Аналитическая справка </w:t>
            </w:r>
            <w:r w:rsidRPr="0020261A">
              <w:t xml:space="preserve">о соблюдении нормативной стоимости муниципальных услуг (выполняемых работ) к отчёту о выполнении муниципального задания  </w:t>
            </w:r>
            <w:proofErr w:type="gramStart"/>
            <w:r w:rsidRPr="0020261A">
              <w:t xml:space="preserve">( </w:t>
            </w:r>
            <w:proofErr w:type="gramEnd"/>
            <w:r w:rsidRPr="0020261A">
              <w:t xml:space="preserve">в соответствии с приложением 4 к Положению о формировании и финансовом обеспечении выполнения муниципального задания,  утвержденного постановлением Администрации муниципального </w:t>
            </w:r>
            <w:proofErr w:type="spellStart"/>
            <w:r w:rsidRPr="0020261A">
              <w:t>Шурышкарский</w:t>
            </w:r>
            <w:proofErr w:type="spellEnd"/>
            <w:r w:rsidRPr="0020261A">
              <w:t xml:space="preserve"> район от 19.04.2017 г. № 329 –а «О формировании и финансовом обеспечении выполнения муниципального задания»)</w:t>
            </w:r>
          </w:p>
          <w:p w:rsidR="00EC59D1" w:rsidRPr="0020261A" w:rsidRDefault="00EC59D1" w:rsidP="00FA29DF">
            <w:pPr>
              <w:jc w:val="both"/>
            </w:pPr>
          </w:p>
        </w:tc>
        <w:tc>
          <w:tcPr>
            <w:tcW w:w="1464" w:type="pct"/>
          </w:tcPr>
          <w:p w:rsidR="00EC59D1" w:rsidRPr="00321FAD" w:rsidRDefault="00EC59D1" w:rsidP="00FA29DF">
            <w:pPr>
              <w:autoSpaceDE w:val="0"/>
              <w:autoSpaceDN w:val="0"/>
              <w:adjustRightInd w:val="0"/>
            </w:pPr>
            <w:r w:rsidRPr="00321FAD">
              <w:t xml:space="preserve">по итогам </w:t>
            </w:r>
            <w:r w:rsidRPr="00321FAD">
              <w:rPr>
                <w:lang w:val="en-US"/>
              </w:rPr>
              <w:t>I</w:t>
            </w:r>
            <w:r w:rsidRPr="00321FAD">
              <w:t xml:space="preserve"> квартала, полугодия, 9 месяцев – до 15 числа месяца, следующего за отчетным периодом, по итогам года – в сроки, установленные для представления годовой бюджетной отчетности об исполнении бюджета муниципального образования</w:t>
            </w:r>
          </w:p>
        </w:tc>
      </w:tr>
    </w:tbl>
    <w:p w:rsidR="00E46C5F" w:rsidRPr="00CE7BBC" w:rsidRDefault="00E46C5F" w:rsidP="00E46C5F">
      <w:pPr>
        <w:autoSpaceDE w:val="0"/>
        <w:autoSpaceDN w:val="0"/>
        <w:adjustRightInd w:val="0"/>
        <w:ind w:firstLine="709"/>
        <w:jc w:val="both"/>
      </w:pPr>
      <w:r w:rsidRPr="00CE7BBC">
        <w:t>12. Иная информация, необходимая для исполнения (</w:t>
      </w:r>
      <w:proofErr w:type="gramStart"/>
      <w:r w:rsidRPr="00CE7BBC">
        <w:t>контроля за</w:t>
      </w:r>
      <w:proofErr w:type="gramEnd"/>
      <w:r w:rsidRPr="00CE7BBC">
        <w:t xml:space="preserve"> исполнением) муниципального задания.</w:t>
      </w:r>
    </w:p>
    <w:p w:rsidR="00E46C5F" w:rsidRPr="00CE7BBC" w:rsidRDefault="00E46C5F" w:rsidP="00E46C5F">
      <w:pPr>
        <w:autoSpaceDE w:val="0"/>
        <w:autoSpaceDN w:val="0"/>
        <w:adjustRightInd w:val="0"/>
        <w:ind w:firstLine="709"/>
        <w:jc w:val="both"/>
      </w:pPr>
      <w:r w:rsidRPr="00CE7BBC">
        <w:t>12.1. Нормативная (расчетная) численность работников, задействованных в организации и выполнении муниципального задания (штатных единиц):</w:t>
      </w:r>
      <w:r w:rsidR="003F144A" w:rsidRPr="008D00AC">
        <w:t>35,75</w:t>
      </w:r>
      <w:r w:rsidR="003F144A">
        <w:t xml:space="preserve"> штатных единиц</w:t>
      </w:r>
      <w:r w:rsidRPr="00CE7BBC">
        <w:t>.</w:t>
      </w:r>
    </w:p>
    <w:p w:rsidR="00E46C5F" w:rsidRPr="00CE7BBC" w:rsidRDefault="00E46C5F" w:rsidP="00E46C5F">
      <w:pPr>
        <w:autoSpaceDE w:val="0"/>
        <w:autoSpaceDN w:val="0"/>
        <w:adjustRightInd w:val="0"/>
        <w:ind w:firstLine="709"/>
        <w:jc w:val="both"/>
      </w:pPr>
      <w:r w:rsidRPr="00CE7BBC">
        <w:t>12.2. Средняя заработная плата работников, задействованных в организации и выполнении муниципального задания (рублей в месяц): </w:t>
      </w:r>
      <w:r w:rsidR="006B1429">
        <w:t>35154</w:t>
      </w:r>
      <w:r w:rsidR="003F144A">
        <w:t xml:space="preserve"> рублей</w:t>
      </w:r>
      <w:r w:rsidRPr="00CE7BBC">
        <w:t>.</w:t>
      </w:r>
    </w:p>
    <w:p w:rsidR="00E46C5F" w:rsidRPr="00CE7BBC" w:rsidRDefault="00E46C5F" w:rsidP="00E46C5F">
      <w:pPr>
        <w:autoSpaceDE w:val="0"/>
        <w:autoSpaceDN w:val="0"/>
        <w:adjustRightInd w:val="0"/>
        <w:ind w:firstLine="709"/>
        <w:jc w:val="both"/>
      </w:pPr>
      <w:r w:rsidRPr="00CE7BBC">
        <w:t>12.3. Возможные отклонения от установленных показателей, характеризующих объем муниципальных услуг в натуральном выражении, в пределах которых муниципальное задание считается выполненным:</w:t>
      </w:r>
    </w:p>
    <w:p w:rsidR="00E46C5F" w:rsidRPr="00CE7BBC" w:rsidRDefault="00E46C5F" w:rsidP="00E46C5F">
      <w:pPr>
        <w:autoSpaceDE w:val="0"/>
        <w:autoSpaceDN w:val="0"/>
        <w:adjustRightInd w:val="0"/>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1738"/>
        <w:gridCol w:w="1642"/>
        <w:gridCol w:w="1642"/>
        <w:gridCol w:w="1642"/>
        <w:gridCol w:w="1642"/>
        <w:gridCol w:w="1821"/>
        <w:gridCol w:w="3292"/>
      </w:tblGrid>
      <w:tr w:rsidR="00E46C5F" w:rsidRPr="00CE7BBC" w:rsidTr="003F144A">
        <w:tc>
          <w:tcPr>
            <w:tcW w:w="431" w:type="pct"/>
            <w:vMerge w:val="restart"/>
            <w:tcMar>
              <w:left w:w="57" w:type="dxa"/>
              <w:right w:w="57" w:type="dxa"/>
            </w:tcMar>
          </w:tcPr>
          <w:p w:rsidR="00E46C5F" w:rsidRPr="00CE7BBC" w:rsidRDefault="00E46C5F" w:rsidP="009D013C">
            <w:pPr>
              <w:autoSpaceDE w:val="0"/>
              <w:autoSpaceDN w:val="0"/>
              <w:adjustRightInd w:val="0"/>
              <w:jc w:val="center"/>
              <w:rPr>
                <w:szCs w:val="28"/>
              </w:rPr>
            </w:pPr>
            <w:proofErr w:type="spellStart"/>
            <w:proofErr w:type="gramStart"/>
            <w:r w:rsidRPr="00CE7BBC">
              <w:rPr>
                <w:szCs w:val="28"/>
              </w:rPr>
              <w:t>Уникаль-ный</w:t>
            </w:r>
            <w:proofErr w:type="spellEnd"/>
            <w:proofErr w:type="gramEnd"/>
            <w:r w:rsidRPr="00CE7BBC">
              <w:rPr>
                <w:szCs w:val="28"/>
              </w:rPr>
              <w:t xml:space="preserve"> </w:t>
            </w:r>
          </w:p>
          <w:p w:rsidR="00E46C5F" w:rsidRPr="00CE7BBC" w:rsidRDefault="00E46C5F" w:rsidP="009D013C">
            <w:pPr>
              <w:autoSpaceDE w:val="0"/>
              <w:autoSpaceDN w:val="0"/>
              <w:adjustRightInd w:val="0"/>
              <w:jc w:val="center"/>
              <w:rPr>
                <w:szCs w:val="28"/>
              </w:rPr>
            </w:pPr>
            <w:r w:rsidRPr="00CE7BBC">
              <w:rPr>
                <w:szCs w:val="28"/>
              </w:rPr>
              <w:t>номер реестровой записи</w:t>
            </w:r>
          </w:p>
        </w:tc>
        <w:tc>
          <w:tcPr>
            <w:tcW w:w="1710" w:type="pct"/>
            <w:gridSpan w:val="3"/>
            <w:tcMar>
              <w:left w:w="57" w:type="dxa"/>
              <w:right w:w="57" w:type="dxa"/>
            </w:tcMar>
          </w:tcPr>
          <w:p w:rsidR="00E46C5F" w:rsidRPr="00CE7BBC" w:rsidRDefault="00E46C5F" w:rsidP="009D013C">
            <w:pPr>
              <w:autoSpaceDE w:val="0"/>
              <w:autoSpaceDN w:val="0"/>
              <w:adjustRightInd w:val="0"/>
              <w:jc w:val="center"/>
              <w:rPr>
                <w:szCs w:val="28"/>
              </w:rPr>
            </w:pPr>
            <w:r w:rsidRPr="00CE7BBC">
              <w:rPr>
                <w:szCs w:val="28"/>
              </w:rPr>
              <w:t>Показатели, характеризующие содержание муниципальной услуги</w:t>
            </w:r>
          </w:p>
        </w:tc>
        <w:tc>
          <w:tcPr>
            <w:tcW w:w="1118" w:type="pct"/>
            <w:gridSpan w:val="2"/>
            <w:tcMar>
              <w:left w:w="57" w:type="dxa"/>
              <w:right w:w="57" w:type="dxa"/>
            </w:tcMar>
          </w:tcPr>
          <w:p w:rsidR="00E46C5F" w:rsidRPr="00CE7BBC" w:rsidRDefault="00E46C5F" w:rsidP="009D013C">
            <w:pPr>
              <w:autoSpaceDE w:val="0"/>
              <w:autoSpaceDN w:val="0"/>
              <w:adjustRightInd w:val="0"/>
              <w:jc w:val="center"/>
              <w:rPr>
                <w:szCs w:val="28"/>
              </w:rPr>
            </w:pPr>
            <w:r w:rsidRPr="00CE7BBC">
              <w:rPr>
                <w:szCs w:val="28"/>
              </w:rPr>
              <w:t>Показатели, характеризующие условия (формы) оказания муниципальной услуги</w:t>
            </w:r>
          </w:p>
        </w:tc>
        <w:tc>
          <w:tcPr>
            <w:tcW w:w="620" w:type="pct"/>
            <w:vMerge w:val="restart"/>
            <w:tcMar>
              <w:left w:w="57" w:type="dxa"/>
              <w:right w:w="57" w:type="dxa"/>
            </w:tcMar>
          </w:tcPr>
          <w:p w:rsidR="00E46C5F" w:rsidRPr="00CE7BBC" w:rsidRDefault="00E46C5F" w:rsidP="009D013C">
            <w:pPr>
              <w:autoSpaceDE w:val="0"/>
              <w:autoSpaceDN w:val="0"/>
              <w:adjustRightInd w:val="0"/>
              <w:jc w:val="center"/>
              <w:rPr>
                <w:szCs w:val="28"/>
              </w:rPr>
            </w:pPr>
            <w:r w:rsidRPr="00CE7BBC">
              <w:rPr>
                <w:szCs w:val="28"/>
              </w:rPr>
              <w:t>Единица измерения</w:t>
            </w:r>
          </w:p>
        </w:tc>
        <w:tc>
          <w:tcPr>
            <w:tcW w:w="1121" w:type="pct"/>
            <w:vMerge w:val="restart"/>
            <w:tcMar>
              <w:left w:w="57" w:type="dxa"/>
              <w:right w:w="57" w:type="dxa"/>
            </w:tcMar>
          </w:tcPr>
          <w:p w:rsidR="00E46C5F" w:rsidRPr="00CE7BBC" w:rsidRDefault="00E46C5F" w:rsidP="009D013C">
            <w:pPr>
              <w:autoSpaceDE w:val="0"/>
              <w:autoSpaceDN w:val="0"/>
              <w:adjustRightInd w:val="0"/>
              <w:jc w:val="center"/>
              <w:rPr>
                <w:szCs w:val="28"/>
              </w:rPr>
            </w:pPr>
            <w:r w:rsidRPr="00CE7BBC">
              <w:rPr>
                <w:szCs w:val="28"/>
              </w:rPr>
              <w:t>Возможная величина отклонения</w:t>
            </w:r>
            <w:proofErr w:type="gramStart"/>
            <w:r w:rsidRPr="00CE7BBC">
              <w:rPr>
                <w:szCs w:val="28"/>
              </w:rPr>
              <w:t xml:space="preserve"> (%)</w:t>
            </w:r>
            <w:proofErr w:type="gramEnd"/>
          </w:p>
        </w:tc>
      </w:tr>
      <w:tr w:rsidR="00E46C5F" w:rsidRPr="00CE7BBC" w:rsidTr="003F144A">
        <w:tc>
          <w:tcPr>
            <w:tcW w:w="431" w:type="pct"/>
            <w:vMerge/>
            <w:tcMar>
              <w:left w:w="57" w:type="dxa"/>
              <w:right w:w="57" w:type="dxa"/>
            </w:tcMar>
          </w:tcPr>
          <w:p w:rsidR="00E46C5F" w:rsidRPr="00CE7BBC" w:rsidRDefault="00E46C5F" w:rsidP="009D013C">
            <w:pPr>
              <w:autoSpaceDE w:val="0"/>
              <w:autoSpaceDN w:val="0"/>
              <w:adjustRightInd w:val="0"/>
              <w:jc w:val="center"/>
              <w:rPr>
                <w:sz w:val="28"/>
                <w:szCs w:val="28"/>
              </w:rPr>
            </w:pPr>
          </w:p>
        </w:tc>
        <w:tc>
          <w:tcPr>
            <w:tcW w:w="592" w:type="pct"/>
            <w:tcMar>
              <w:left w:w="57" w:type="dxa"/>
              <w:right w:w="57" w:type="dxa"/>
            </w:tcMar>
          </w:tcPr>
          <w:p w:rsidR="00E46C5F" w:rsidRPr="00CE7BBC" w:rsidRDefault="00E46C5F" w:rsidP="009D013C">
            <w:pPr>
              <w:autoSpaceDE w:val="0"/>
              <w:autoSpaceDN w:val="0"/>
              <w:adjustRightInd w:val="0"/>
              <w:jc w:val="center"/>
              <w:rPr>
                <w:sz w:val="28"/>
                <w:szCs w:val="28"/>
                <w:lang w:val="en-US"/>
              </w:rPr>
            </w:pPr>
            <w:r w:rsidRPr="00CE7BBC">
              <w:rPr>
                <w:szCs w:val="28"/>
                <w:lang w:val="en-US"/>
              </w:rPr>
              <w:t>&lt;</w:t>
            </w:r>
            <w:r w:rsidRPr="00CE7BBC">
              <w:rPr>
                <w:szCs w:val="28"/>
              </w:rPr>
              <w:t>наименование показателя</w:t>
            </w:r>
            <w:r w:rsidRPr="00CE7BBC">
              <w:rPr>
                <w:szCs w:val="28"/>
                <w:lang w:val="en-US"/>
              </w:rPr>
              <w:t>&gt;</w:t>
            </w:r>
          </w:p>
        </w:tc>
        <w:tc>
          <w:tcPr>
            <w:tcW w:w="559" w:type="pct"/>
            <w:tcMar>
              <w:left w:w="57" w:type="dxa"/>
              <w:right w:w="57" w:type="dxa"/>
            </w:tcMar>
          </w:tcPr>
          <w:p w:rsidR="00E46C5F" w:rsidRPr="00CE7BBC" w:rsidRDefault="00E46C5F" w:rsidP="009D013C">
            <w:pPr>
              <w:autoSpaceDE w:val="0"/>
              <w:autoSpaceDN w:val="0"/>
              <w:adjustRightInd w:val="0"/>
              <w:jc w:val="center"/>
              <w:rPr>
                <w:sz w:val="28"/>
                <w:szCs w:val="28"/>
              </w:rPr>
            </w:pPr>
            <w:r w:rsidRPr="00CE7BBC">
              <w:rPr>
                <w:szCs w:val="28"/>
                <w:lang w:val="en-US"/>
              </w:rPr>
              <w:t>&lt;</w:t>
            </w:r>
            <w:r w:rsidRPr="00CE7BBC">
              <w:rPr>
                <w:szCs w:val="28"/>
              </w:rPr>
              <w:t>наименование показателя</w:t>
            </w:r>
            <w:r w:rsidRPr="00CE7BBC">
              <w:rPr>
                <w:szCs w:val="28"/>
                <w:lang w:val="en-US"/>
              </w:rPr>
              <w:t>&gt;</w:t>
            </w:r>
          </w:p>
        </w:tc>
        <w:tc>
          <w:tcPr>
            <w:tcW w:w="559" w:type="pct"/>
            <w:tcMar>
              <w:left w:w="57" w:type="dxa"/>
              <w:right w:w="57" w:type="dxa"/>
            </w:tcMar>
          </w:tcPr>
          <w:p w:rsidR="00E46C5F" w:rsidRPr="00CE7BBC" w:rsidRDefault="00E46C5F" w:rsidP="009D013C">
            <w:pPr>
              <w:autoSpaceDE w:val="0"/>
              <w:autoSpaceDN w:val="0"/>
              <w:adjustRightInd w:val="0"/>
              <w:jc w:val="center"/>
              <w:rPr>
                <w:sz w:val="28"/>
                <w:szCs w:val="28"/>
              </w:rPr>
            </w:pPr>
            <w:r w:rsidRPr="00CE7BBC">
              <w:rPr>
                <w:szCs w:val="28"/>
                <w:lang w:val="en-US"/>
              </w:rPr>
              <w:t>&lt;</w:t>
            </w:r>
            <w:r w:rsidRPr="00CE7BBC">
              <w:rPr>
                <w:szCs w:val="28"/>
              </w:rPr>
              <w:t>наименование показателя</w:t>
            </w:r>
            <w:r w:rsidRPr="00CE7BBC">
              <w:rPr>
                <w:szCs w:val="28"/>
                <w:lang w:val="en-US"/>
              </w:rPr>
              <w:t>&gt;</w:t>
            </w:r>
          </w:p>
        </w:tc>
        <w:tc>
          <w:tcPr>
            <w:tcW w:w="559" w:type="pct"/>
            <w:tcMar>
              <w:left w:w="57" w:type="dxa"/>
              <w:right w:w="57" w:type="dxa"/>
            </w:tcMar>
          </w:tcPr>
          <w:p w:rsidR="00E46C5F" w:rsidRPr="00CE7BBC" w:rsidRDefault="00E46C5F" w:rsidP="009D013C">
            <w:pPr>
              <w:autoSpaceDE w:val="0"/>
              <w:autoSpaceDN w:val="0"/>
              <w:adjustRightInd w:val="0"/>
              <w:jc w:val="center"/>
              <w:rPr>
                <w:sz w:val="28"/>
                <w:szCs w:val="28"/>
              </w:rPr>
            </w:pPr>
            <w:r w:rsidRPr="00CE7BBC">
              <w:rPr>
                <w:szCs w:val="28"/>
                <w:lang w:val="en-US"/>
              </w:rPr>
              <w:t>&lt;</w:t>
            </w:r>
            <w:r w:rsidRPr="00CE7BBC">
              <w:rPr>
                <w:szCs w:val="28"/>
              </w:rPr>
              <w:t>наименование показателя</w:t>
            </w:r>
            <w:r w:rsidRPr="00CE7BBC">
              <w:rPr>
                <w:szCs w:val="28"/>
                <w:lang w:val="en-US"/>
              </w:rPr>
              <w:t>&gt;</w:t>
            </w:r>
          </w:p>
        </w:tc>
        <w:tc>
          <w:tcPr>
            <w:tcW w:w="559" w:type="pct"/>
            <w:tcMar>
              <w:left w:w="57" w:type="dxa"/>
              <w:right w:w="57" w:type="dxa"/>
            </w:tcMar>
          </w:tcPr>
          <w:p w:rsidR="00E46C5F" w:rsidRPr="00CE7BBC" w:rsidRDefault="00E46C5F" w:rsidP="009D013C">
            <w:pPr>
              <w:autoSpaceDE w:val="0"/>
              <w:autoSpaceDN w:val="0"/>
              <w:adjustRightInd w:val="0"/>
              <w:jc w:val="center"/>
              <w:rPr>
                <w:sz w:val="28"/>
                <w:szCs w:val="28"/>
              </w:rPr>
            </w:pPr>
            <w:r w:rsidRPr="00CE7BBC">
              <w:rPr>
                <w:szCs w:val="28"/>
                <w:lang w:val="en-US"/>
              </w:rPr>
              <w:t>&lt;</w:t>
            </w:r>
            <w:r w:rsidRPr="00CE7BBC">
              <w:rPr>
                <w:szCs w:val="28"/>
              </w:rPr>
              <w:t>наименование показателя</w:t>
            </w:r>
            <w:r w:rsidRPr="00CE7BBC">
              <w:rPr>
                <w:szCs w:val="28"/>
                <w:lang w:val="en-US"/>
              </w:rPr>
              <w:t>&gt;</w:t>
            </w:r>
          </w:p>
        </w:tc>
        <w:tc>
          <w:tcPr>
            <w:tcW w:w="620" w:type="pct"/>
            <w:vMerge/>
            <w:tcMar>
              <w:left w:w="57" w:type="dxa"/>
              <w:right w:w="57" w:type="dxa"/>
            </w:tcMar>
          </w:tcPr>
          <w:p w:rsidR="00E46C5F" w:rsidRPr="00CE7BBC" w:rsidRDefault="00E46C5F" w:rsidP="009D013C">
            <w:pPr>
              <w:autoSpaceDE w:val="0"/>
              <w:autoSpaceDN w:val="0"/>
              <w:adjustRightInd w:val="0"/>
              <w:jc w:val="center"/>
              <w:rPr>
                <w:sz w:val="28"/>
                <w:szCs w:val="28"/>
              </w:rPr>
            </w:pPr>
          </w:p>
        </w:tc>
        <w:tc>
          <w:tcPr>
            <w:tcW w:w="1121" w:type="pct"/>
            <w:vMerge/>
            <w:tcMar>
              <w:left w:w="57" w:type="dxa"/>
              <w:right w:w="57" w:type="dxa"/>
            </w:tcMar>
          </w:tcPr>
          <w:p w:rsidR="00E46C5F" w:rsidRPr="00CE7BBC" w:rsidRDefault="00E46C5F" w:rsidP="009D013C">
            <w:pPr>
              <w:autoSpaceDE w:val="0"/>
              <w:autoSpaceDN w:val="0"/>
              <w:adjustRightInd w:val="0"/>
              <w:jc w:val="center"/>
              <w:rPr>
                <w:sz w:val="28"/>
                <w:szCs w:val="28"/>
              </w:rPr>
            </w:pPr>
          </w:p>
        </w:tc>
      </w:tr>
      <w:tr w:rsidR="00E46C5F" w:rsidRPr="00CE7BBC" w:rsidTr="003F144A">
        <w:tc>
          <w:tcPr>
            <w:tcW w:w="431" w:type="pct"/>
            <w:tcMar>
              <w:left w:w="57" w:type="dxa"/>
              <w:right w:w="57" w:type="dxa"/>
            </w:tcMar>
          </w:tcPr>
          <w:p w:rsidR="00E46C5F" w:rsidRPr="00CE7BBC" w:rsidRDefault="00E46C5F" w:rsidP="009D013C">
            <w:pPr>
              <w:autoSpaceDE w:val="0"/>
              <w:autoSpaceDN w:val="0"/>
              <w:adjustRightInd w:val="0"/>
              <w:jc w:val="center"/>
              <w:rPr>
                <w:szCs w:val="28"/>
              </w:rPr>
            </w:pPr>
            <w:r w:rsidRPr="00CE7BBC">
              <w:rPr>
                <w:szCs w:val="28"/>
              </w:rPr>
              <w:t>1</w:t>
            </w:r>
          </w:p>
        </w:tc>
        <w:tc>
          <w:tcPr>
            <w:tcW w:w="592" w:type="pct"/>
            <w:tcMar>
              <w:left w:w="57" w:type="dxa"/>
              <w:right w:w="57" w:type="dxa"/>
            </w:tcMar>
          </w:tcPr>
          <w:p w:rsidR="00E46C5F" w:rsidRPr="00CE7BBC" w:rsidRDefault="00E46C5F" w:rsidP="009D013C">
            <w:pPr>
              <w:autoSpaceDE w:val="0"/>
              <w:autoSpaceDN w:val="0"/>
              <w:adjustRightInd w:val="0"/>
              <w:jc w:val="center"/>
              <w:rPr>
                <w:szCs w:val="28"/>
                <w:lang w:val="en-US"/>
              </w:rPr>
            </w:pPr>
            <w:r w:rsidRPr="00CE7BBC">
              <w:rPr>
                <w:szCs w:val="28"/>
                <w:lang w:val="en-US"/>
              </w:rPr>
              <w:t>2.1</w:t>
            </w:r>
          </w:p>
        </w:tc>
        <w:tc>
          <w:tcPr>
            <w:tcW w:w="559" w:type="pct"/>
            <w:tcMar>
              <w:left w:w="57" w:type="dxa"/>
              <w:right w:w="57" w:type="dxa"/>
            </w:tcMar>
          </w:tcPr>
          <w:p w:rsidR="00E46C5F" w:rsidRPr="00CE7BBC" w:rsidRDefault="00E46C5F" w:rsidP="009D013C">
            <w:pPr>
              <w:autoSpaceDE w:val="0"/>
              <w:autoSpaceDN w:val="0"/>
              <w:adjustRightInd w:val="0"/>
              <w:jc w:val="center"/>
              <w:rPr>
                <w:szCs w:val="28"/>
                <w:lang w:val="en-US"/>
              </w:rPr>
            </w:pPr>
            <w:r w:rsidRPr="00CE7BBC">
              <w:rPr>
                <w:szCs w:val="28"/>
                <w:lang w:val="en-US"/>
              </w:rPr>
              <w:t>2.2</w:t>
            </w:r>
          </w:p>
        </w:tc>
        <w:tc>
          <w:tcPr>
            <w:tcW w:w="559" w:type="pct"/>
            <w:tcMar>
              <w:left w:w="57" w:type="dxa"/>
              <w:right w:w="57" w:type="dxa"/>
            </w:tcMar>
          </w:tcPr>
          <w:p w:rsidR="00E46C5F" w:rsidRPr="00CE7BBC" w:rsidRDefault="00E46C5F" w:rsidP="009D013C">
            <w:pPr>
              <w:autoSpaceDE w:val="0"/>
              <w:autoSpaceDN w:val="0"/>
              <w:adjustRightInd w:val="0"/>
              <w:jc w:val="center"/>
              <w:rPr>
                <w:szCs w:val="28"/>
                <w:lang w:val="en-US"/>
              </w:rPr>
            </w:pPr>
            <w:r w:rsidRPr="00CE7BBC">
              <w:rPr>
                <w:szCs w:val="28"/>
                <w:lang w:val="en-US"/>
              </w:rPr>
              <w:t>2.3</w:t>
            </w:r>
          </w:p>
        </w:tc>
        <w:tc>
          <w:tcPr>
            <w:tcW w:w="559" w:type="pct"/>
            <w:tcMar>
              <w:left w:w="57" w:type="dxa"/>
              <w:right w:w="57" w:type="dxa"/>
            </w:tcMar>
          </w:tcPr>
          <w:p w:rsidR="00E46C5F" w:rsidRPr="00CE7BBC" w:rsidRDefault="00E46C5F" w:rsidP="009D013C">
            <w:pPr>
              <w:autoSpaceDE w:val="0"/>
              <w:autoSpaceDN w:val="0"/>
              <w:adjustRightInd w:val="0"/>
              <w:jc w:val="center"/>
              <w:rPr>
                <w:szCs w:val="28"/>
                <w:lang w:val="en-US"/>
              </w:rPr>
            </w:pPr>
            <w:r w:rsidRPr="00CE7BBC">
              <w:rPr>
                <w:szCs w:val="28"/>
                <w:lang w:val="en-US"/>
              </w:rPr>
              <w:t>3.1</w:t>
            </w:r>
          </w:p>
        </w:tc>
        <w:tc>
          <w:tcPr>
            <w:tcW w:w="559" w:type="pct"/>
            <w:tcMar>
              <w:left w:w="57" w:type="dxa"/>
              <w:right w:w="57" w:type="dxa"/>
            </w:tcMar>
          </w:tcPr>
          <w:p w:rsidR="00E46C5F" w:rsidRPr="00CE7BBC" w:rsidRDefault="00E46C5F" w:rsidP="009D013C">
            <w:pPr>
              <w:autoSpaceDE w:val="0"/>
              <w:autoSpaceDN w:val="0"/>
              <w:adjustRightInd w:val="0"/>
              <w:jc w:val="center"/>
              <w:rPr>
                <w:szCs w:val="28"/>
                <w:lang w:val="en-US"/>
              </w:rPr>
            </w:pPr>
            <w:r w:rsidRPr="00CE7BBC">
              <w:rPr>
                <w:szCs w:val="28"/>
                <w:lang w:val="en-US"/>
              </w:rPr>
              <w:t>3.2</w:t>
            </w:r>
          </w:p>
        </w:tc>
        <w:tc>
          <w:tcPr>
            <w:tcW w:w="620" w:type="pct"/>
            <w:tcMar>
              <w:left w:w="57" w:type="dxa"/>
              <w:right w:w="57" w:type="dxa"/>
            </w:tcMar>
          </w:tcPr>
          <w:p w:rsidR="00E46C5F" w:rsidRPr="00CE7BBC" w:rsidRDefault="00E46C5F" w:rsidP="009D013C">
            <w:pPr>
              <w:autoSpaceDE w:val="0"/>
              <w:autoSpaceDN w:val="0"/>
              <w:adjustRightInd w:val="0"/>
              <w:jc w:val="center"/>
              <w:rPr>
                <w:szCs w:val="28"/>
              </w:rPr>
            </w:pPr>
            <w:r w:rsidRPr="00CE7BBC">
              <w:rPr>
                <w:szCs w:val="28"/>
              </w:rPr>
              <w:t>4</w:t>
            </w:r>
          </w:p>
        </w:tc>
        <w:tc>
          <w:tcPr>
            <w:tcW w:w="1121" w:type="pct"/>
            <w:tcMar>
              <w:left w:w="57" w:type="dxa"/>
              <w:right w:w="57" w:type="dxa"/>
            </w:tcMar>
          </w:tcPr>
          <w:p w:rsidR="00E46C5F" w:rsidRPr="00CE7BBC" w:rsidRDefault="00E46C5F" w:rsidP="009D013C">
            <w:pPr>
              <w:autoSpaceDE w:val="0"/>
              <w:autoSpaceDN w:val="0"/>
              <w:adjustRightInd w:val="0"/>
              <w:jc w:val="center"/>
              <w:rPr>
                <w:szCs w:val="28"/>
              </w:rPr>
            </w:pPr>
            <w:r w:rsidRPr="00CE7BBC">
              <w:rPr>
                <w:szCs w:val="28"/>
              </w:rPr>
              <w:t>5</w:t>
            </w:r>
          </w:p>
        </w:tc>
      </w:tr>
      <w:tr w:rsidR="003F144A" w:rsidRPr="00CE7BBC" w:rsidTr="003F144A">
        <w:tc>
          <w:tcPr>
            <w:tcW w:w="431" w:type="pct"/>
            <w:tcMar>
              <w:left w:w="57" w:type="dxa"/>
              <w:right w:w="57" w:type="dxa"/>
            </w:tcMar>
          </w:tcPr>
          <w:p w:rsidR="003F144A" w:rsidRPr="00CE7BBC" w:rsidRDefault="00EC59D1" w:rsidP="009D013C">
            <w:pPr>
              <w:autoSpaceDE w:val="0"/>
              <w:autoSpaceDN w:val="0"/>
              <w:adjustRightInd w:val="0"/>
              <w:jc w:val="center"/>
              <w:rPr>
                <w:szCs w:val="28"/>
              </w:rPr>
            </w:pPr>
            <w:r>
              <w:t>729260000132071030211Д40001100400006007100107</w:t>
            </w:r>
          </w:p>
        </w:tc>
        <w:tc>
          <w:tcPr>
            <w:tcW w:w="592" w:type="pct"/>
            <w:tcMar>
              <w:left w:w="57" w:type="dxa"/>
              <w:right w:w="57" w:type="dxa"/>
            </w:tcMar>
          </w:tcPr>
          <w:p w:rsidR="003F144A" w:rsidRPr="001A6CCF" w:rsidRDefault="003F144A" w:rsidP="009D013C">
            <w:pPr>
              <w:autoSpaceDE w:val="0"/>
              <w:autoSpaceDN w:val="0"/>
              <w:adjustRightInd w:val="0"/>
              <w:jc w:val="center"/>
              <w:rPr>
                <w:szCs w:val="28"/>
              </w:rPr>
            </w:pPr>
            <w:r>
              <w:rPr>
                <w:szCs w:val="28"/>
              </w:rPr>
              <w:t>физические лица за исключением льготных категорий</w:t>
            </w:r>
          </w:p>
        </w:tc>
        <w:tc>
          <w:tcPr>
            <w:tcW w:w="559" w:type="pct"/>
            <w:tcMar>
              <w:left w:w="57" w:type="dxa"/>
              <w:right w:w="57" w:type="dxa"/>
            </w:tcMar>
          </w:tcPr>
          <w:p w:rsidR="003F144A" w:rsidRPr="001A6CCF" w:rsidRDefault="003F144A" w:rsidP="009D013C">
            <w:pPr>
              <w:autoSpaceDE w:val="0"/>
              <w:autoSpaceDN w:val="0"/>
              <w:adjustRightInd w:val="0"/>
              <w:jc w:val="center"/>
              <w:rPr>
                <w:szCs w:val="28"/>
              </w:rPr>
            </w:pPr>
          </w:p>
        </w:tc>
        <w:tc>
          <w:tcPr>
            <w:tcW w:w="559" w:type="pct"/>
            <w:tcMar>
              <w:left w:w="57" w:type="dxa"/>
              <w:right w:w="57" w:type="dxa"/>
            </w:tcMar>
          </w:tcPr>
          <w:p w:rsidR="003F144A" w:rsidRPr="001A6CCF" w:rsidRDefault="003F144A" w:rsidP="009D013C">
            <w:pPr>
              <w:autoSpaceDE w:val="0"/>
              <w:autoSpaceDN w:val="0"/>
              <w:adjustRightInd w:val="0"/>
              <w:jc w:val="center"/>
              <w:rPr>
                <w:szCs w:val="28"/>
              </w:rPr>
            </w:pPr>
          </w:p>
        </w:tc>
        <w:tc>
          <w:tcPr>
            <w:tcW w:w="559" w:type="pct"/>
            <w:tcMar>
              <w:left w:w="57" w:type="dxa"/>
              <w:right w:w="57" w:type="dxa"/>
            </w:tcMar>
          </w:tcPr>
          <w:p w:rsidR="003F144A" w:rsidRPr="001A6CCF" w:rsidRDefault="003F144A" w:rsidP="009D013C">
            <w:pPr>
              <w:autoSpaceDE w:val="0"/>
              <w:autoSpaceDN w:val="0"/>
              <w:adjustRightInd w:val="0"/>
              <w:jc w:val="center"/>
              <w:rPr>
                <w:szCs w:val="28"/>
              </w:rPr>
            </w:pPr>
            <w:proofErr w:type="gramStart"/>
            <w:r>
              <w:rPr>
                <w:szCs w:val="28"/>
              </w:rPr>
              <w:t>группа полного дня</w:t>
            </w:r>
            <w:proofErr w:type="gramEnd"/>
          </w:p>
        </w:tc>
        <w:tc>
          <w:tcPr>
            <w:tcW w:w="559" w:type="pct"/>
            <w:tcMar>
              <w:left w:w="57" w:type="dxa"/>
              <w:right w:w="57" w:type="dxa"/>
            </w:tcMar>
          </w:tcPr>
          <w:p w:rsidR="003F144A" w:rsidRPr="00CE7BBC" w:rsidRDefault="003F144A" w:rsidP="009D013C">
            <w:pPr>
              <w:autoSpaceDE w:val="0"/>
              <w:autoSpaceDN w:val="0"/>
              <w:adjustRightInd w:val="0"/>
              <w:jc w:val="center"/>
              <w:rPr>
                <w:szCs w:val="28"/>
                <w:lang w:val="en-US"/>
              </w:rPr>
            </w:pPr>
          </w:p>
        </w:tc>
        <w:tc>
          <w:tcPr>
            <w:tcW w:w="620" w:type="pct"/>
            <w:tcMar>
              <w:left w:w="57" w:type="dxa"/>
              <w:right w:w="57" w:type="dxa"/>
            </w:tcMar>
          </w:tcPr>
          <w:p w:rsidR="003F144A" w:rsidRPr="004D6875" w:rsidRDefault="003F144A" w:rsidP="009D013C">
            <w:pPr>
              <w:tabs>
                <w:tab w:val="left" w:pos="1162"/>
              </w:tabs>
              <w:autoSpaceDE w:val="0"/>
              <w:autoSpaceDN w:val="0"/>
              <w:adjustRightInd w:val="0"/>
            </w:pPr>
            <w:r w:rsidRPr="004D6875">
              <w:t>%</w:t>
            </w:r>
          </w:p>
        </w:tc>
        <w:tc>
          <w:tcPr>
            <w:tcW w:w="1121" w:type="pct"/>
            <w:tcMar>
              <w:left w:w="57" w:type="dxa"/>
              <w:right w:w="57" w:type="dxa"/>
            </w:tcMar>
          </w:tcPr>
          <w:p w:rsidR="003F144A" w:rsidRPr="004D6875" w:rsidRDefault="003F144A" w:rsidP="009D013C">
            <w:pPr>
              <w:tabs>
                <w:tab w:val="left" w:pos="1162"/>
              </w:tabs>
              <w:autoSpaceDE w:val="0"/>
              <w:autoSpaceDN w:val="0"/>
              <w:adjustRightInd w:val="0"/>
            </w:pPr>
            <w:r w:rsidRPr="004D6875">
              <w:t>не более 10</w:t>
            </w:r>
          </w:p>
        </w:tc>
      </w:tr>
    </w:tbl>
    <w:p w:rsidR="006F519D" w:rsidRDefault="00E46C5F" w:rsidP="00E46C5F">
      <w:pPr>
        <w:jc w:val="right"/>
      </w:pPr>
      <w:r w:rsidRPr="00CE7BBC">
        <w:t xml:space="preserve">12.4. </w:t>
      </w:r>
      <w:r w:rsidR="00FD2478" w:rsidRPr="00CE7BBC">
        <w:t>Перечень муниципального имуществ</w:t>
      </w:r>
      <w:r w:rsidR="00FD2478">
        <w:t>а, сданного в аренду с согласия</w:t>
      </w:r>
      <w:r w:rsidR="00FD2478" w:rsidRPr="00F821AB">
        <w:t xml:space="preserve"> ГРБС</w:t>
      </w:r>
      <w:r w:rsidR="00FD2478" w:rsidRPr="002E54A4">
        <w:t xml:space="preserve"> по согласованию с управлением имущества Администрации МО </w:t>
      </w:r>
      <w:proofErr w:type="spellStart"/>
      <w:r w:rsidR="00FD2478" w:rsidRPr="002E54A4">
        <w:t>Шурышкарский</w:t>
      </w:r>
      <w:proofErr w:type="spellEnd"/>
      <w:r w:rsidR="00FD2478" w:rsidRPr="002E54A4">
        <w:t xml:space="preserve"> район</w:t>
      </w:r>
      <w:r w:rsidR="00FD2478" w:rsidRPr="00F821AB">
        <w:t>, в ведении которого находится муниципальное учреждение</w:t>
      </w:r>
      <w:r w:rsidR="00FD2478" w:rsidRPr="00CE7BBC">
        <w:t>: ____________________________</w:t>
      </w:r>
    </w:p>
    <w:sectPr w:rsidR="006F519D" w:rsidSect="00810647">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26C6"/>
    <w:multiLevelType w:val="hybridMultilevel"/>
    <w:tmpl w:val="6AD4D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32"/>
    <w:rsid w:val="00000916"/>
    <w:rsid w:val="00000D5F"/>
    <w:rsid w:val="00001747"/>
    <w:rsid w:val="00001943"/>
    <w:rsid w:val="000019DF"/>
    <w:rsid w:val="00001DF6"/>
    <w:rsid w:val="0000329F"/>
    <w:rsid w:val="00004A88"/>
    <w:rsid w:val="000057B1"/>
    <w:rsid w:val="000059F6"/>
    <w:rsid w:val="00005D09"/>
    <w:rsid w:val="0000629D"/>
    <w:rsid w:val="00006D96"/>
    <w:rsid w:val="00007165"/>
    <w:rsid w:val="00007296"/>
    <w:rsid w:val="00011354"/>
    <w:rsid w:val="00011F7A"/>
    <w:rsid w:val="00013C27"/>
    <w:rsid w:val="000141CF"/>
    <w:rsid w:val="00014623"/>
    <w:rsid w:val="000171C1"/>
    <w:rsid w:val="000176D2"/>
    <w:rsid w:val="000177A6"/>
    <w:rsid w:val="00020075"/>
    <w:rsid w:val="00020247"/>
    <w:rsid w:val="000223E9"/>
    <w:rsid w:val="00022E8B"/>
    <w:rsid w:val="0002371C"/>
    <w:rsid w:val="00023EB9"/>
    <w:rsid w:val="000247AF"/>
    <w:rsid w:val="00024C46"/>
    <w:rsid w:val="00025774"/>
    <w:rsid w:val="000264EC"/>
    <w:rsid w:val="00030FBC"/>
    <w:rsid w:val="00031590"/>
    <w:rsid w:val="00032A9E"/>
    <w:rsid w:val="000330A0"/>
    <w:rsid w:val="000331F7"/>
    <w:rsid w:val="00033FC4"/>
    <w:rsid w:val="00034732"/>
    <w:rsid w:val="00034B92"/>
    <w:rsid w:val="00034B96"/>
    <w:rsid w:val="00035182"/>
    <w:rsid w:val="00036F69"/>
    <w:rsid w:val="00041995"/>
    <w:rsid w:val="00041CB3"/>
    <w:rsid w:val="00042C92"/>
    <w:rsid w:val="00044639"/>
    <w:rsid w:val="00044B8F"/>
    <w:rsid w:val="00045360"/>
    <w:rsid w:val="0004549C"/>
    <w:rsid w:val="00045B6F"/>
    <w:rsid w:val="00045F23"/>
    <w:rsid w:val="00046091"/>
    <w:rsid w:val="0004727C"/>
    <w:rsid w:val="00047A21"/>
    <w:rsid w:val="00047D07"/>
    <w:rsid w:val="00050740"/>
    <w:rsid w:val="00050E4C"/>
    <w:rsid w:val="000514E0"/>
    <w:rsid w:val="00051B00"/>
    <w:rsid w:val="00053666"/>
    <w:rsid w:val="000537F0"/>
    <w:rsid w:val="00053DEE"/>
    <w:rsid w:val="00054B1D"/>
    <w:rsid w:val="00057FE7"/>
    <w:rsid w:val="00060709"/>
    <w:rsid w:val="000611EA"/>
    <w:rsid w:val="00061ACF"/>
    <w:rsid w:val="00061D3B"/>
    <w:rsid w:val="00064663"/>
    <w:rsid w:val="000651F2"/>
    <w:rsid w:val="00065E4A"/>
    <w:rsid w:val="000665AA"/>
    <w:rsid w:val="00066D9B"/>
    <w:rsid w:val="00066F6F"/>
    <w:rsid w:val="000671C9"/>
    <w:rsid w:val="000674D0"/>
    <w:rsid w:val="00071F0A"/>
    <w:rsid w:val="000728D4"/>
    <w:rsid w:val="00073951"/>
    <w:rsid w:val="000739EB"/>
    <w:rsid w:val="00073FD4"/>
    <w:rsid w:val="0007447E"/>
    <w:rsid w:val="000748B2"/>
    <w:rsid w:val="00074AB7"/>
    <w:rsid w:val="000759E1"/>
    <w:rsid w:val="00076295"/>
    <w:rsid w:val="000762E5"/>
    <w:rsid w:val="000767C2"/>
    <w:rsid w:val="00076C82"/>
    <w:rsid w:val="00077DBF"/>
    <w:rsid w:val="00080B8E"/>
    <w:rsid w:val="00080C14"/>
    <w:rsid w:val="000818DC"/>
    <w:rsid w:val="00083E50"/>
    <w:rsid w:val="00087001"/>
    <w:rsid w:val="00087868"/>
    <w:rsid w:val="00090C49"/>
    <w:rsid w:val="00090E8C"/>
    <w:rsid w:val="000924A4"/>
    <w:rsid w:val="00092A76"/>
    <w:rsid w:val="00092CBC"/>
    <w:rsid w:val="00093605"/>
    <w:rsid w:val="00094A87"/>
    <w:rsid w:val="00094E6B"/>
    <w:rsid w:val="00095124"/>
    <w:rsid w:val="00095600"/>
    <w:rsid w:val="0009667C"/>
    <w:rsid w:val="000978E2"/>
    <w:rsid w:val="00097D55"/>
    <w:rsid w:val="00097F71"/>
    <w:rsid w:val="000A090E"/>
    <w:rsid w:val="000A137F"/>
    <w:rsid w:val="000A15FC"/>
    <w:rsid w:val="000A1D08"/>
    <w:rsid w:val="000A2C5E"/>
    <w:rsid w:val="000A2E40"/>
    <w:rsid w:val="000A49A0"/>
    <w:rsid w:val="000A506B"/>
    <w:rsid w:val="000A580F"/>
    <w:rsid w:val="000A6647"/>
    <w:rsid w:val="000A7600"/>
    <w:rsid w:val="000B0029"/>
    <w:rsid w:val="000B0F2C"/>
    <w:rsid w:val="000B2109"/>
    <w:rsid w:val="000B2C56"/>
    <w:rsid w:val="000B6500"/>
    <w:rsid w:val="000B67B3"/>
    <w:rsid w:val="000B78EF"/>
    <w:rsid w:val="000B7933"/>
    <w:rsid w:val="000B7C6B"/>
    <w:rsid w:val="000C1853"/>
    <w:rsid w:val="000C2395"/>
    <w:rsid w:val="000C2510"/>
    <w:rsid w:val="000C2878"/>
    <w:rsid w:val="000C3023"/>
    <w:rsid w:val="000C4085"/>
    <w:rsid w:val="000C4B2B"/>
    <w:rsid w:val="000C51A9"/>
    <w:rsid w:val="000C59AC"/>
    <w:rsid w:val="000C6587"/>
    <w:rsid w:val="000C72AA"/>
    <w:rsid w:val="000C7F2B"/>
    <w:rsid w:val="000D04F7"/>
    <w:rsid w:val="000D12DC"/>
    <w:rsid w:val="000D1CEB"/>
    <w:rsid w:val="000D5B3A"/>
    <w:rsid w:val="000D6043"/>
    <w:rsid w:val="000D644F"/>
    <w:rsid w:val="000D6A9E"/>
    <w:rsid w:val="000D6E75"/>
    <w:rsid w:val="000E0948"/>
    <w:rsid w:val="000E21DD"/>
    <w:rsid w:val="000E247B"/>
    <w:rsid w:val="000E35AA"/>
    <w:rsid w:val="000E44BE"/>
    <w:rsid w:val="000E526C"/>
    <w:rsid w:val="000E56F5"/>
    <w:rsid w:val="000E5A1D"/>
    <w:rsid w:val="000E612C"/>
    <w:rsid w:val="000E65CF"/>
    <w:rsid w:val="000E6E59"/>
    <w:rsid w:val="000F1C3C"/>
    <w:rsid w:val="000F260D"/>
    <w:rsid w:val="000F33C2"/>
    <w:rsid w:val="000F344A"/>
    <w:rsid w:val="000F425C"/>
    <w:rsid w:val="000F4DC5"/>
    <w:rsid w:val="000F5D77"/>
    <w:rsid w:val="000F60E5"/>
    <w:rsid w:val="00100799"/>
    <w:rsid w:val="0010089A"/>
    <w:rsid w:val="001011F6"/>
    <w:rsid w:val="00101434"/>
    <w:rsid w:val="00101477"/>
    <w:rsid w:val="00101E27"/>
    <w:rsid w:val="00101E65"/>
    <w:rsid w:val="0010347E"/>
    <w:rsid w:val="00104B08"/>
    <w:rsid w:val="0010665A"/>
    <w:rsid w:val="00106FE1"/>
    <w:rsid w:val="001071C8"/>
    <w:rsid w:val="001077E0"/>
    <w:rsid w:val="00110313"/>
    <w:rsid w:val="001106FC"/>
    <w:rsid w:val="0011124E"/>
    <w:rsid w:val="00111253"/>
    <w:rsid w:val="00111C5D"/>
    <w:rsid w:val="0011274F"/>
    <w:rsid w:val="001159A4"/>
    <w:rsid w:val="00115A88"/>
    <w:rsid w:val="00116483"/>
    <w:rsid w:val="00116ABA"/>
    <w:rsid w:val="00116D60"/>
    <w:rsid w:val="00116F71"/>
    <w:rsid w:val="001179BE"/>
    <w:rsid w:val="00121263"/>
    <w:rsid w:val="00122194"/>
    <w:rsid w:val="001230DA"/>
    <w:rsid w:val="00124AE4"/>
    <w:rsid w:val="00124BC8"/>
    <w:rsid w:val="00124F96"/>
    <w:rsid w:val="001252DD"/>
    <w:rsid w:val="001257EB"/>
    <w:rsid w:val="00126096"/>
    <w:rsid w:val="00126966"/>
    <w:rsid w:val="00131430"/>
    <w:rsid w:val="0013144C"/>
    <w:rsid w:val="00132305"/>
    <w:rsid w:val="00132BCF"/>
    <w:rsid w:val="001332FD"/>
    <w:rsid w:val="001336A7"/>
    <w:rsid w:val="00133EDD"/>
    <w:rsid w:val="00134125"/>
    <w:rsid w:val="0013444B"/>
    <w:rsid w:val="00134706"/>
    <w:rsid w:val="00134999"/>
    <w:rsid w:val="00135691"/>
    <w:rsid w:val="001362D8"/>
    <w:rsid w:val="00136A16"/>
    <w:rsid w:val="00137B05"/>
    <w:rsid w:val="0014010E"/>
    <w:rsid w:val="0014115E"/>
    <w:rsid w:val="0014117A"/>
    <w:rsid w:val="001431F7"/>
    <w:rsid w:val="00144D99"/>
    <w:rsid w:val="00145722"/>
    <w:rsid w:val="0014624E"/>
    <w:rsid w:val="001466BD"/>
    <w:rsid w:val="00150456"/>
    <w:rsid w:val="0015051A"/>
    <w:rsid w:val="00150BC8"/>
    <w:rsid w:val="00150C99"/>
    <w:rsid w:val="00151C89"/>
    <w:rsid w:val="00152E29"/>
    <w:rsid w:val="001532D2"/>
    <w:rsid w:val="0015437C"/>
    <w:rsid w:val="0015552C"/>
    <w:rsid w:val="00155775"/>
    <w:rsid w:val="0015611D"/>
    <w:rsid w:val="0015680A"/>
    <w:rsid w:val="001601EC"/>
    <w:rsid w:val="0016173D"/>
    <w:rsid w:val="00161C57"/>
    <w:rsid w:val="00161E1C"/>
    <w:rsid w:val="001621AC"/>
    <w:rsid w:val="0016250D"/>
    <w:rsid w:val="001625DD"/>
    <w:rsid w:val="00162764"/>
    <w:rsid w:val="00162FF8"/>
    <w:rsid w:val="001635A6"/>
    <w:rsid w:val="001637A1"/>
    <w:rsid w:val="00163CE0"/>
    <w:rsid w:val="00164225"/>
    <w:rsid w:val="00164A29"/>
    <w:rsid w:val="001653BE"/>
    <w:rsid w:val="00165471"/>
    <w:rsid w:val="00166EE9"/>
    <w:rsid w:val="00167A24"/>
    <w:rsid w:val="00167C1F"/>
    <w:rsid w:val="00167D6F"/>
    <w:rsid w:val="00167F9A"/>
    <w:rsid w:val="00170342"/>
    <w:rsid w:val="00170B25"/>
    <w:rsid w:val="00171E76"/>
    <w:rsid w:val="00172393"/>
    <w:rsid w:val="00173373"/>
    <w:rsid w:val="00173959"/>
    <w:rsid w:val="00175BFD"/>
    <w:rsid w:val="00176192"/>
    <w:rsid w:val="001772C0"/>
    <w:rsid w:val="00177C38"/>
    <w:rsid w:val="001800F5"/>
    <w:rsid w:val="001815A5"/>
    <w:rsid w:val="0018275A"/>
    <w:rsid w:val="00182C5A"/>
    <w:rsid w:val="00183FAA"/>
    <w:rsid w:val="001850CE"/>
    <w:rsid w:val="00185378"/>
    <w:rsid w:val="00185ECF"/>
    <w:rsid w:val="00186692"/>
    <w:rsid w:val="001874BE"/>
    <w:rsid w:val="00187909"/>
    <w:rsid w:val="00191212"/>
    <w:rsid w:val="00191AFE"/>
    <w:rsid w:val="001925DC"/>
    <w:rsid w:val="00194160"/>
    <w:rsid w:val="0019529C"/>
    <w:rsid w:val="00195650"/>
    <w:rsid w:val="001961A7"/>
    <w:rsid w:val="00196278"/>
    <w:rsid w:val="00196A8D"/>
    <w:rsid w:val="00197539"/>
    <w:rsid w:val="001A0201"/>
    <w:rsid w:val="001A0D84"/>
    <w:rsid w:val="001A131E"/>
    <w:rsid w:val="001A1B0B"/>
    <w:rsid w:val="001A1E1A"/>
    <w:rsid w:val="001A2E43"/>
    <w:rsid w:val="001A2F13"/>
    <w:rsid w:val="001A4F82"/>
    <w:rsid w:val="001A4F97"/>
    <w:rsid w:val="001A56D9"/>
    <w:rsid w:val="001A5746"/>
    <w:rsid w:val="001A5F1C"/>
    <w:rsid w:val="001A65FF"/>
    <w:rsid w:val="001A6748"/>
    <w:rsid w:val="001A68C2"/>
    <w:rsid w:val="001A69DE"/>
    <w:rsid w:val="001A6AE7"/>
    <w:rsid w:val="001A6CCF"/>
    <w:rsid w:val="001A6D28"/>
    <w:rsid w:val="001A7145"/>
    <w:rsid w:val="001A7A19"/>
    <w:rsid w:val="001B0BED"/>
    <w:rsid w:val="001B1238"/>
    <w:rsid w:val="001B1AB9"/>
    <w:rsid w:val="001B1E11"/>
    <w:rsid w:val="001B27DC"/>
    <w:rsid w:val="001B4F97"/>
    <w:rsid w:val="001B5856"/>
    <w:rsid w:val="001B5DAD"/>
    <w:rsid w:val="001B76A2"/>
    <w:rsid w:val="001B76FE"/>
    <w:rsid w:val="001C1EF5"/>
    <w:rsid w:val="001C317D"/>
    <w:rsid w:val="001C323A"/>
    <w:rsid w:val="001C39C4"/>
    <w:rsid w:val="001C3B71"/>
    <w:rsid w:val="001C5606"/>
    <w:rsid w:val="001C71AF"/>
    <w:rsid w:val="001D0096"/>
    <w:rsid w:val="001D0366"/>
    <w:rsid w:val="001D0682"/>
    <w:rsid w:val="001D202E"/>
    <w:rsid w:val="001D53AF"/>
    <w:rsid w:val="001D645D"/>
    <w:rsid w:val="001D6CE5"/>
    <w:rsid w:val="001D7AC2"/>
    <w:rsid w:val="001E03E2"/>
    <w:rsid w:val="001E1118"/>
    <w:rsid w:val="001E1826"/>
    <w:rsid w:val="001E1F71"/>
    <w:rsid w:val="001E3075"/>
    <w:rsid w:val="001E3513"/>
    <w:rsid w:val="001E3814"/>
    <w:rsid w:val="001E4AA4"/>
    <w:rsid w:val="001E5C5E"/>
    <w:rsid w:val="001E6324"/>
    <w:rsid w:val="001E6877"/>
    <w:rsid w:val="001E68FA"/>
    <w:rsid w:val="001E73EF"/>
    <w:rsid w:val="001E776F"/>
    <w:rsid w:val="001F14D4"/>
    <w:rsid w:val="001F1DD2"/>
    <w:rsid w:val="001F1E07"/>
    <w:rsid w:val="001F201D"/>
    <w:rsid w:val="001F4085"/>
    <w:rsid w:val="001F50CC"/>
    <w:rsid w:val="001F56B8"/>
    <w:rsid w:val="001F5DC9"/>
    <w:rsid w:val="001F5EF2"/>
    <w:rsid w:val="001F7180"/>
    <w:rsid w:val="001F7714"/>
    <w:rsid w:val="0020078B"/>
    <w:rsid w:val="0020093B"/>
    <w:rsid w:val="00201E5C"/>
    <w:rsid w:val="00201FF8"/>
    <w:rsid w:val="0020317C"/>
    <w:rsid w:val="00203AA4"/>
    <w:rsid w:val="00204367"/>
    <w:rsid w:val="002049DC"/>
    <w:rsid w:val="00204A37"/>
    <w:rsid w:val="00206098"/>
    <w:rsid w:val="002061DC"/>
    <w:rsid w:val="00207A18"/>
    <w:rsid w:val="00210232"/>
    <w:rsid w:val="00212C35"/>
    <w:rsid w:val="00213773"/>
    <w:rsid w:val="002141E6"/>
    <w:rsid w:val="00215426"/>
    <w:rsid w:val="0021556C"/>
    <w:rsid w:val="0021601C"/>
    <w:rsid w:val="002164CD"/>
    <w:rsid w:val="00216B98"/>
    <w:rsid w:val="00217694"/>
    <w:rsid w:val="00221506"/>
    <w:rsid w:val="00221A19"/>
    <w:rsid w:val="00222B20"/>
    <w:rsid w:val="00222DA4"/>
    <w:rsid w:val="00224048"/>
    <w:rsid w:val="002249F9"/>
    <w:rsid w:val="00224EBE"/>
    <w:rsid w:val="002260BB"/>
    <w:rsid w:val="002275A3"/>
    <w:rsid w:val="00227FE3"/>
    <w:rsid w:val="00230692"/>
    <w:rsid w:val="00230975"/>
    <w:rsid w:val="00230D08"/>
    <w:rsid w:val="00231996"/>
    <w:rsid w:val="00232CFB"/>
    <w:rsid w:val="002333E8"/>
    <w:rsid w:val="002338C3"/>
    <w:rsid w:val="00233EF4"/>
    <w:rsid w:val="0023412D"/>
    <w:rsid w:val="002351E3"/>
    <w:rsid w:val="00235500"/>
    <w:rsid w:val="002355A7"/>
    <w:rsid w:val="002356A0"/>
    <w:rsid w:val="002359E6"/>
    <w:rsid w:val="002370C0"/>
    <w:rsid w:val="00237D2D"/>
    <w:rsid w:val="00237F84"/>
    <w:rsid w:val="0024061E"/>
    <w:rsid w:val="00240979"/>
    <w:rsid w:val="0024213F"/>
    <w:rsid w:val="0024281E"/>
    <w:rsid w:val="00244609"/>
    <w:rsid w:val="0024533D"/>
    <w:rsid w:val="00245E47"/>
    <w:rsid w:val="002464F2"/>
    <w:rsid w:val="00246AC7"/>
    <w:rsid w:val="00251D13"/>
    <w:rsid w:val="002521BF"/>
    <w:rsid w:val="00252323"/>
    <w:rsid w:val="002544F3"/>
    <w:rsid w:val="00254E8A"/>
    <w:rsid w:val="002553D6"/>
    <w:rsid w:val="00255BE1"/>
    <w:rsid w:val="00255C93"/>
    <w:rsid w:val="0025663F"/>
    <w:rsid w:val="002566CE"/>
    <w:rsid w:val="0025689C"/>
    <w:rsid w:val="00256934"/>
    <w:rsid w:val="0026111F"/>
    <w:rsid w:val="00262252"/>
    <w:rsid w:val="00264615"/>
    <w:rsid w:val="002648D1"/>
    <w:rsid w:val="00264E13"/>
    <w:rsid w:val="002650D7"/>
    <w:rsid w:val="002656E1"/>
    <w:rsid w:val="00265C1C"/>
    <w:rsid w:val="0026656D"/>
    <w:rsid w:val="00266AAB"/>
    <w:rsid w:val="002673B5"/>
    <w:rsid w:val="00267E4C"/>
    <w:rsid w:val="0027009C"/>
    <w:rsid w:val="0027013B"/>
    <w:rsid w:val="00271DBE"/>
    <w:rsid w:val="002720BB"/>
    <w:rsid w:val="00272421"/>
    <w:rsid w:val="002728EC"/>
    <w:rsid w:val="00272BB3"/>
    <w:rsid w:val="00272E22"/>
    <w:rsid w:val="00273E80"/>
    <w:rsid w:val="00274C56"/>
    <w:rsid w:val="00275294"/>
    <w:rsid w:val="002752B8"/>
    <w:rsid w:val="0027602B"/>
    <w:rsid w:val="002761CA"/>
    <w:rsid w:val="002765CB"/>
    <w:rsid w:val="002767FC"/>
    <w:rsid w:val="00277106"/>
    <w:rsid w:val="0027725C"/>
    <w:rsid w:val="00280178"/>
    <w:rsid w:val="002807EE"/>
    <w:rsid w:val="002808EA"/>
    <w:rsid w:val="00281E84"/>
    <w:rsid w:val="00283E0F"/>
    <w:rsid w:val="00284356"/>
    <w:rsid w:val="002847F4"/>
    <w:rsid w:val="00284D2D"/>
    <w:rsid w:val="00284EE4"/>
    <w:rsid w:val="00284F52"/>
    <w:rsid w:val="00285546"/>
    <w:rsid w:val="00285D10"/>
    <w:rsid w:val="00285D3B"/>
    <w:rsid w:val="00285F20"/>
    <w:rsid w:val="0028626B"/>
    <w:rsid w:val="00290F03"/>
    <w:rsid w:val="0029243E"/>
    <w:rsid w:val="00292984"/>
    <w:rsid w:val="00292C20"/>
    <w:rsid w:val="00292C7E"/>
    <w:rsid w:val="002933B3"/>
    <w:rsid w:val="002950D4"/>
    <w:rsid w:val="00295739"/>
    <w:rsid w:val="00296335"/>
    <w:rsid w:val="00296B8B"/>
    <w:rsid w:val="002972C1"/>
    <w:rsid w:val="002977D9"/>
    <w:rsid w:val="00297CB6"/>
    <w:rsid w:val="002A1DE9"/>
    <w:rsid w:val="002A201A"/>
    <w:rsid w:val="002A3249"/>
    <w:rsid w:val="002A42A8"/>
    <w:rsid w:val="002A49D2"/>
    <w:rsid w:val="002A560F"/>
    <w:rsid w:val="002A604F"/>
    <w:rsid w:val="002A6ADD"/>
    <w:rsid w:val="002A6BD4"/>
    <w:rsid w:val="002A6C25"/>
    <w:rsid w:val="002A73EA"/>
    <w:rsid w:val="002B0779"/>
    <w:rsid w:val="002B0C86"/>
    <w:rsid w:val="002B115F"/>
    <w:rsid w:val="002B1419"/>
    <w:rsid w:val="002B1A26"/>
    <w:rsid w:val="002B1AEE"/>
    <w:rsid w:val="002B24C7"/>
    <w:rsid w:val="002B26A8"/>
    <w:rsid w:val="002B29FC"/>
    <w:rsid w:val="002B3C80"/>
    <w:rsid w:val="002B420E"/>
    <w:rsid w:val="002B4456"/>
    <w:rsid w:val="002B4AD4"/>
    <w:rsid w:val="002B4FA5"/>
    <w:rsid w:val="002B57F1"/>
    <w:rsid w:val="002B629D"/>
    <w:rsid w:val="002B6670"/>
    <w:rsid w:val="002B6BBD"/>
    <w:rsid w:val="002B6C2D"/>
    <w:rsid w:val="002C0E8D"/>
    <w:rsid w:val="002C1B31"/>
    <w:rsid w:val="002C1C2E"/>
    <w:rsid w:val="002C2845"/>
    <w:rsid w:val="002C2C59"/>
    <w:rsid w:val="002C2D73"/>
    <w:rsid w:val="002C3092"/>
    <w:rsid w:val="002C5174"/>
    <w:rsid w:val="002C5553"/>
    <w:rsid w:val="002C5E93"/>
    <w:rsid w:val="002C6C17"/>
    <w:rsid w:val="002C7087"/>
    <w:rsid w:val="002C72A6"/>
    <w:rsid w:val="002C7A67"/>
    <w:rsid w:val="002D00B0"/>
    <w:rsid w:val="002D017B"/>
    <w:rsid w:val="002D06D7"/>
    <w:rsid w:val="002D06D9"/>
    <w:rsid w:val="002D1B7B"/>
    <w:rsid w:val="002D2469"/>
    <w:rsid w:val="002D299E"/>
    <w:rsid w:val="002D2DCC"/>
    <w:rsid w:val="002D33E1"/>
    <w:rsid w:val="002D3B47"/>
    <w:rsid w:val="002D3D55"/>
    <w:rsid w:val="002D3E92"/>
    <w:rsid w:val="002D5561"/>
    <w:rsid w:val="002D58C9"/>
    <w:rsid w:val="002D72AC"/>
    <w:rsid w:val="002D7BC8"/>
    <w:rsid w:val="002E016E"/>
    <w:rsid w:val="002E094F"/>
    <w:rsid w:val="002E0B9F"/>
    <w:rsid w:val="002E0EB5"/>
    <w:rsid w:val="002E182D"/>
    <w:rsid w:val="002E2AEE"/>
    <w:rsid w:val="002E2E76"/>
    <w:rsid w:val="002E32FF"/>
    <w:rsid w:val="002E5296"/>
    <w:rsid w:val="002E531E"/>
    <w:rsid w:val="002E546E"/>
    <w:rsid w:val="002E6FE0"/>
    <w:rsid w:val="002F00CA"/>
    <w:rsid w:val="002F0D96"/>
    <w:rsid w:val="002F0F4F"/>
    <w:rsid w:val="002F118B"/>
    <w:rsid w:val="002F1D23"/>
    <w:rsid w:val="002F4614"/>
    <w:rsid w:val="002F4ABE"/>
    <w:rsid w:val="002F4EEC"/>
    <w:rsid w:val="002F557A"/>
    <w:rsid w:val="002F7156"/>
    <w:rsid w:val="002F7DF1"/>
    <w:rsid w:val="00300049"/>
    <w:rsid w:val="0030008D"/>
    <w:rsid w:val="003003DE"/>
    <w:rsid w:val="003006D8"/>
    <w:rsid w:val="00300C99"/>
    <w:rsid w:val="003018B0"/>
    <w:rsid w:val="00302449"/>
    <w:rsid w:val="00302494"/>
    <w:rsid w:val="00302660"/>
    <w:rsid w:val="003049CE"/>
    <w:rsid w:val="0030587B"/>
    <w:rsid w:val="003102FF"/>
    <w:rsid w:val="0031044A"/>
    <w:rsid w:val="00310A24"/>
    <w:rsid w:val="0031176C"/>
    <w:rsid w:val="00312A82"/>
    <w:rsid w:val="00312E7B"/>
    <w:rsid w:val="003145BD"/>
    <w:rsid w:val="00314E80"/>
    <w:rsid w:val="003156E7"/>
    <w:rsid w:val="003200AB"/>
    <w:rsid w:val="0032013D"/>
    <w:rsid w:val="0032206C"/>
    <w:rsid w:val="00322162"/>
    <w:rsid w:val="00323197"/>
    <w:rsid w:val="00324006"/>
    <w:rsid w:val="00324FDE"/>
    <w:rsid w:val="003258BA"/>
    <w:rsid w:val="00326874"/>
    <w:rsid w:val="00326C0B"/>
    <w:rsid w:val="00330876"/>
    <w:rsid w:val="00330EEF"/>
    <w:rsid w:val="00330FAE"/>
    <w:rsid w:val="003316F6"/>
    <w:rsid w:val="003322E1"/>
    <w:rsid w:val="00333058"/>
    <w:rsid w:val="00333BCF"/>
    <w:rsid w:val="00333FBB"/>
    <w:rsid w:val="003341C7"/>
    <w:rsid w:val="00334ACB"/>
    <w:rsid w:val="00335119"/>
    <w:rsid w:val="00336F47"/>
    <w:rsid w:val="003378CD"/>
    <w:rsid w:val="00337F46"/>
    <w:rsid w:val="00340FFE"/>
    <w:rsid w:val="003415C1"/>
    <w:rsid w:val="00342389"/>
    <w:rsid w:val="00343B09"/>
    <w:rsid w:val="00344075"/>
    <w:rsid w:val="00344402"/>
    <w:rsid w:val="003447DD"/>
    <w:rsid w:val="0034541D"/>
    <w:rsid w:val="00345C25"/>
    <w:rsid w:val="00345FA4"/>
    <w:rsid w:val="00346158"/>
    <w:rsid w:val="003464C9"/>
    <w:rsid w:val="00346597"/>
    <w:rsid w:val="00347A22"/>
    <w:rsid w:val="00347E95"/>
    <w:rsid w:val="003512C1"/>
    <w:rsid w:val="003512D8"/>
    <w:rsid w:val="00351C4F"/>
    <w:rsid w:val="0035309E"/>
    <w:rsid w:val="003532CB"/>
    <w:rsid w:val="00353A32"/>
    <w:rsid w:val="00353F38"/>
    <w:rsid w:val="003551A3"/>
    <w:rsid w:val="003555D4"/>
    <w:rsid w:val="00355CB3"/>
    <w:rsid w:val="00355CF7"/>
    <w:rsid w:val="00357C6F"/>
    <w:rsid w:val="00360455"/>
    <w:rsid w:val="0036075F"/>
    <w:rsid w:val="00360CA0"/>
    <w:rsid w:val="003611F6"/>
    <w:rsid w:val="003629C2"/>
    <w:rsid w:val="003629E9"/>
    <w:rsid w:val="00370BCC"/>
    <w:rsid w:val="00370F61"/>
    <w:rsid w:val="003725D9"/>
    <w:rsid w:val="00372BFB"/>
    <w:rsid w:val="00373757"/>
    <w:rsid w:val="003745E7"/>
    <w:rsid w:val="00374D33"/>
    <w:rsid w:val="00374ED4"/>
    <w:rsid w:val="003760D5"/>
    <w:rsid w:val="003765D5"/>
    <w:rsid w:val="00377B0D"/>
    <w:rsid w:val="0038000D"/>
    <w:rsid w:val="003803F3"/>
    <w:rsid w:val="0038110E"/>
    <w:rsid w:val="003820B2"/>
    <w:rsid w:val="00382328"/>
    <w:rsid w:val="00382381"/>
    <w:rsid w:val="0038276E"/>
    <w:rsid w:val="00383183"/>
    <w:rsid w:val="00384026"/>
    <w:rsid w:val="00385453"/>
    <w:rsid w:val="00386300"/>
    <w:rsid w:val="00386BA0"/>
    <w:rsid w:val="003871CC"/>
    <w:rsid w:val="0039006A"/>
    <w:rsid w:val="003905CC"/>
    <w:rsid w:val="00390961"/>
    <w:rsid w:val="003911C0"/>
    <w:rsid w:val="00391AB0"/>
    <w:rsid w:val="003925B3"/>
    <w:rsid w:val="003931A4"/>
    <w:rsid w:val="003931F3"/>
    <w:rsid w:val="00393D06"/>
    <w:rsid w:val="0039435E"/>
    <w:rsid w:val="00394E81"/>
    <w:rsid w:val="003951AD"/>
    <w:rsid w:val="003956DD"/>
    <w:rsid w:val="00395A7E"/>
    <w:rsid w:val="00395DDB"/>
    <w:rsid w:val="003962D2"/>
    <w:rsid w:val="003963ED"/>
    <w:rsid w:val="00396E16"/>
    <w:rsid w:val="003979CE"/>
    <w:rsid w:val="003A06CB"/>
    <w:rsid w:val="003A1C31"/>
    <w:rsid w:val="003A1FC2"/>
    <w:rsid w:val="003A29A3"/>
    <w:rsid w:val="003A3D79"/>
    <w:rsid w:val="003A4A5F"/>
    <w:rsid w:val="003A565F"/>
    <w:rsid w:val="003A56C3"/>
    <w:rsid w:val="003A730A"/>
    <w:rsid w:val="003A7465"/>
    <w:rsid w:val="003A76F0"/>
    <w:rsid w:val="003B227D"/>
    <w:rsid w:val="003B240E"/>
    <w:rsid w:val="003B289E"/>
    <w:rsid w:val="003B36CF"/>
    <w:rsid w:val="003B4293"/>
    <w:rsid w:val="003B600B"/>
    <w:rsid w:val="003B6367"/>
    <w:rsid w:val="003B66F6"/>
    <w:rsid w:val="003B6A33"/>
    <w:rsid w:val="003B729C"/>
    <w:rsid w:val="003C06F0"/>
    <w:rsid w:val="003C092E"/>
    <w:rsid w:val="003C1E40"/>
    <w:rsid w:val="003C28A5"/>
    <w:rsid w:val="003C2D24"/>
    <w:rsid w:val="003C2DC7"/>
    <w:rsid w:val="003C5ABD"/>
    <w:rsid w:val="003C5FBD"/>
    <w:rsid w:val="003D0D54"/>
    <w:rsid w:val="003D10E1"/>
    <w:rsid w:val="003D28B3"/>
    <w:rsid w:val="003D3350"/>
    <w:rsid w:val="003D38FA"/>
    <w:rsid w:val="003D4EE2"/>
    <w:rsid w:val="003D53AD"/>
    <w:rsid w:val="003D5950"/>
    <w:rsid w:val="003D60AE"/>
    <w:rsid w:val="003D612C"/>
    <w:rsid w:val="003D61FA"/>
    <w:rsid w:val="003D66C0"/>
    <w:rsid w:val="003D6E1D"/>
    <w:rsid w:val="003D7039"/>
    <w:rsid w:val="003D718B"/>
    <w:rsid w:val="003E0E51"/>
    <w:rsid w:val="003E25E2"/>
    <w:rsid w:val="003E2D5D"/>
    <w:rsid w:val="003E31B1"/>
    <w:rsid w:val="003E4315"/>
    <w:rsid w:val="003E4367"/>
    <w:rsid w:val="003E4ACC"/>
    <w:rsid w:val="003E4D36"/>
    <w:rsid w:val="003E54B6"/>
    <w:rsid w:val="003E65B9"/>
    <w:rsid w:val="003E6B90"/>
    <w:rsid w:val="003E70FC"/>
    <w:rsid w:val="003E71F9"/>
    <w:rsid w:val="003E78D0"/>
    <w:rsid w:val="003E790C"/>
    <w:rsid w:val="003E7BF7"/>
    <w:rsid w:val="003E7C35"/>
    <w:rsid w:val="003E7F14"/>
    <w:rsid w:val="003F0AC7"/>
    <w:rsid w:val="003F0CF6"/>
    <w:rsid w:val="003F144A"/>
    <w:rsid w:val="003F1677"/>
    <w:rsid w:val="003F1732"/>
    <w:rsid w:val="003F1AF1"/>
    <w:rsid w:val="003F20EF"/>
    <w:rsid w:val="003F259B"/>
    <w:rsid w:val="003F27DA"/>
    <w:rsid w:val="003F3150"/>
    <w:rsid w:val="003F3BE1"/>
    <w:rsid w:val="003F473F"/>
    <w:rsid w:val="003F4840"/>
    <w:rsid w:val="003F6D46"/>
    <w:rsid w:val="003F6EA5"/>
    <w:rsid w:val="003F6FCE"/>
    <w:rsid w:val="004007B3"/>
    <w:rsid w:val="00403DFB"/>
    <w:rsid w:val="00403FD8"/>
    <w:rsid w:val="0040433A"/>
    <w:rsid w:val="004044EA"/>
    <w:rsid w:val="004046DE"/>
    <w:rsid w:val="00404F1D"/>
    <w:rsid w:val="00404FB2"/>
    <w:rsid w:val="00405534"/>
    <w:rsid w:val="00407120"/>
    <w:rsid w:val="004119ED"/>
    <w:rsid w:val="00411A98"/>
    <w:rsid w:val="00411ADA"/>
    <w:rsid w:val="00411ED1"/>
    <w:rsid w:val="0041261B"/>
    <w:rsid w:val="00412CBF"/>
    <w:rsid w:val="00413BD8"/>
    <w:rsid w:val="0041468F"/>
    <w:rsid w:val="00414C04"/>
    <w:rsid w:val="00415942"/>
    <w:rsid w:val="00416A64"/>
    <w:rsid w:val="004176E5"/>
    <w:rsid w:val="00417A6A"/>
    <w:rsid w:val="00417DCA"/>
    <w:rsid w:val="00420821"/>
    <w:rsid w:val="00422089"/>
    <w:rsid w:val="00422A91"/>
    <w:rsid w:val="00423E84"/>
    <w:rsid w:val="00424644"/>
    <w:rsid w:val="00424FBE"/>
    <w:rsid w:val="004251E0"/>
    <w:rsid w:val="00426563"/>
    <w:rsid w:val="004277D8"/>
    <w:rsid w:val="00427825"/>
    <w:rsid w:val="00431C31"/>
    <w:rsid w:val="00431DEA"/>
    <w:rsid w:val="00432DE7"/>
    <w:rsid w:val="004332A3"/>
    <w:rsid w:val="00435973"/>
    <w:rsid w:val="00436493"/>
    <w:rsid w:val="004370E4"/>
    <w:rsid w:val="004378EB"/>
    <w:rsid w:val="00441405"/>
    <w:rsid w:val="00441D5D"/>
    <w:rsid w:val="00443CD8"/>
    <w:rsid w:val="00444C5E"/>
    <w:rsid w:val="00444CDD"/>
    <w:rsid w:val="004464B0"/>
    <w:rsid w:val="004468B6"/>
    <w:rsid w:val="00447EE5"/>
    <w:rsid w:val="00450C0B"/>
    <w:rsid w:val="00451FA8"/>
    <w:rsid w:val="00452FDA"/>
    <w:rsid w:val="004541CB"/>
    <w:rsid w:val="00455CB0"/>
    <w:rsid w:val="00456569"/>
    <w:rsid w:val="00460837"/>
    <w:rsid w:val="00461178"/>
    <w:rsid w:val="00461833"/>
    <w:rsid w:val="004620E6"/>
    <w:rsid w:val="00462CBA"/>
    <w:rsid w:val="00465145"/>
    <w:rsid w:val="00466A9E"/>
    <w:rsid w:val="004671DA"/>
    <w:rsid w:val="00467F30"/>
    <w:rsid w:val="004712BB"/>
    <w:rsid w:val="00471860"/>
    <w:rsid w:val="004719C4"/>
    <w:rsid w:val="004733A2"/>
    <w:rsid w:val="0047361C"/>
    <w:rsid w:val="00473CBB"/>
    <w:rsid w:val="00473F74"/>
    <w:rsid w:val="00474EEE"/>
    <w:rsid w:val="00474F9C"/>
    <w:rsid w:val="00475CEC"/>
    <w:rsid w:val="004777E9"/>
    <w:rsid w:val="00477BAE"/>
    <w:rsid w:val="00480726"/>
    <w:rsid w:val="0048076C"/>
    <w:rsid w:val="0048189C"/>
    <w:rsid w:val="00481B0F"/>
    <w:rsid w:val="00481C46"/>
    <w:rsid w:val="004835A2"/>
    <w:rsid w:val="004849ED"/>
    <w:rsid w:val="00485E82"/>
    <w:rsid w:val="00486BAA"/>
    <w:rsid w:val="00486D21"/>
    <w:rsid w:val="00487BA4"/>
    <w:rsid w:val="004904D7"/>
    <w:rsid w:val="00490834"/>
    <w:rsid w:val="0049115A"/>
    <w:rsid w:val="00491E2F"/>
    <w:rsid w:val="00493321"/>
    <w:rsid w:val="00493D6A"/>
    <w:rsid w:val="00494C05"/>
    <w:rsid w:val="004961F3"/>
    <w:rsid w:val="00496EFC"/>
    <w:rsid w:val="0049756F"/>
    <w:rsid w:val="004977D6"/>
    <w:rsid w:val="004A21B7"/>
    <w:rsid w:val="004A289B"/>
    <w:rsid w:val="004A460A"/>
    <w:rsid w:val="004A4B38"/>
    <w:rsid w:val="004A52FA"/>
    <w:rsid w:val="004A5C99"/>
    <w:rsid w:val="004A5EE5"/>
    <w:rsid w:val="004A6A0C"/>
    <w:rsid w:val="004A77BA"/>
    <w:rsid w:val="004A7DDB"/>
    <w:rsid w:val="004B083F"/>
    <w:rsid w:val="004B2E1B"/>
    <w:rsid w:val="004B3A63"/>
    <w:rsid w:val="004B4ACB"/>
    <w:rsid w:val="004B4BC9"/>
    <w:rsid w:val="004B54C0"/>
    <w:rsid w:val="004B5EBD"/>
    <w:rsid w:val="004B7500"/>
    <w:rsid w:val="004B7FDE"/>
    <w:rsid w:val="004C0081"/>
    <w:rsid w:val="004C0273"/>
    <w:rsid w:val="004C13C9"/>
    <w:rsid w:val="004C1D23"/>
    <w:rsid w:val="004C2200"/>
    <w:rsid w:val="004C2283"/>
    <w:rsid w:val="004C22E4"/>
    <w:rsid w:val="004C3ACF"/>
    <w:rsid w:val="004C4B2C"/>
    <w:rsid w:val="004C503B"/>
    <w:rsid w:val="004C77BC"/>
    <w:rsid w:val="004D08CC"/>
    <w:rsid w:val="004D0923"/>
    <w:rsid w:val="004D0955"/>
    <w:rsid w:val="004D150C"/>
    <w:rsid w:val="004D1758"/>
    <w:rsid w:val="004D228E"/>
    <w:rsid w:val="004D2453"/>
    <w:rsid w:val="004D2940"/>
    <w:rsid w:val="004D351C"/>
    <w:rsid w:val="004D35F3"/>
    <w:rsid w:val="004D3854"/>
    <w:rsid w:val="004D3E74"/>
    <w:rsid w:val="004D4124"/>
    <w:rsid w:val="004D4BB5"/>
    <w:rsid w:val="004D5310"/>
    <w:rsid w:val="004D59DB"/>
    <w:rsid w:val="004D6805"/>
    <w:rsid w:val="004D6E44"/>
    <w:rsid w:val="004D71B4"/>
    <w:rsid w:val="004D7609"/>
    <w:rsid w:val="004E0CE2"/>
    <w:rsid w:val="004E0E59"/>
    <w:rsid w:val="004E1807"/>
    <w:rsid w:val="004E20C7"/>
    <w:rsid w:val="004E26F1"/>
    <w:rsid w:val="004E3ADB"/>
    <w:rsid w:val="004E4237"/>
    <w:rsid w:val="004E4837"/>
    <w:rsid w:val="004E5C7E"/>
    <w:rsid w:val="004E6491"/>
    <w:rsid w:val="004E6BF5"/>
    <w:rsid w:val="004E7A4A"/>
    <w:rsid w:val="004F0850"/>
    <w:rsid w:val="004F09E8"/>
    <w:rsid w:val="004F0E35"/>
    <w:rsid w:val="004F0E41"/>
    <w:rsid w:val="004F1FFD"/>
    <w:rsid w:val="004F5C9A"/>
    <w:rsid w:val="004F5EF0"/>
    <w:rsid w:val="004F60BF"/>
    <w:rsid w:val="004F66E7"/>
    <w:rsid w:val="004F7468"/>
    <w:rsid w:val="00500FB4"/>
    <w:rsid w:val="00501ED0"/>
    <w:rsid w:val="005023C6"/>
    <w:rsid w:val="00502870"/>
    <w:rsid w:val="00502E65"/>
    <w:rsid w:val="00504B52"/>
    <w:rsid w:val="00504D81"/>
    <w:rsid w:val="00504F5E"/>
    <w:rsid w:val="00506DD6"/>
    <w:rsid w:val="0050722D"/>
    <w:rsid w:val="0051107D"/>
    <w:rsid w:val="00511100"/>
    <w:rsid w:val="005112D3"/>
    <w:rsid w:val="00511394"/>
    <w:rsid w:val="00511786"/>
    <w:rsid w:val="005119A6"/>
    <w:rsid w:val="00511FE6"/>
    <w:rsid w:val="005120E0"/>
    <w:rsid w:val="00513A01"/>
    <w:rsid w:val="00513D10"/>
    <w:rsid w:val="005143F1"/>
    <w:rsid w:val="00515CD5"/>
    <w:rsid w:val="00515F80"/>
    <w:rsid w:val="005163E3"/>
    <w:rsid w:val="00516A16"/>
    <w:rsid w:val="005172B7"/>
    <w:rsid w:val="00520549"/>
    <w:rsid w:val="005213E1"/>
    <w:rsid w:val="00522EAE"/>
    <w:rsid w:val="005232D1"/>
    <w:rsid w:val="0052365B"/>
    <w:rsid w:val="00524F02"/>
    <w:rsid w:val="00524FF4"/>
    <w:rsid w:val="0052522A"/>
    <w:rsid w:val="0052551A"/>
    <w:rsid w:val="00527168"/>
    <w:rsid w:val="005275D7"/>
    <w:rsid w:val="00527644"/>
    <w:rsid w:val="00527906"/>
    <w:rsid w:val="005305F8"/>
    <w:rsid w:val="00530A76"/>
    <w:rsid w:val="00530D1E"/>
    <w:rsid w:val="005323A5"/>
    <w:rsid w:val="00532874"/>
    <w:rsid w:val="00532C77"/>
    <w:rsid w:val="005334AA"/>
    <w:rsid w:val="005342B4"/>
    <w:rsid w:val="00534B51"/>
    <w:rsid w:val="00535451"/>
    <w:rsid w:val="00536D22"/>
    <w:rsid w:val="00536F1F"/>
    <w:rsid w:val="00537671"/>
    <w:rsid w:val="00540B2B"/>
    <w:rsid w:val="00541EB7"/>
    <w:rsid w:val="00542E72"/>
    <w:rsid w:val="00543215"/>
    <w:rsid w:val="0054321C"/>
    <w:rsid w:val="005435E5"/>
    <w:rsid w:val="0054420A"/>
    <w:rsid w:val="005445DA"/>
    <w:rsid w:val="00544992"/>
    <w:rsid w:val="005450B3"/>
    <w:rsid w:val="00546FA6"/>
    <w:rsid w:val="00550BE2"/>
    <w:rsid w:val="005525E1"/>
    <w:rsid w:val="00553F81"/>
    <w:rsid w:val="00554011"/>
    <w:rsid w:val="0055405C"/>
    <w:rsid w:val="005548B3"/>
    <w:rsid w:val="00554B33"/>
    <w:rsid w:val="00554C91"/>
    <w:rsid w:val="0055652E"/>
    <w:rsid w:val="005566BE"/>
    <w:rsid w:val="00557311"/>
    <w:rsid w:val="00557D05"/>
    <w:rsid w:val="00557D6D"/>
    <w:rsid w:val="005616DB"/>
    <w:rsid w:val="005626B6"/>
    <w:rsid w:val="00562838"/>
    <w:rsid w:val="0056306B"/>
    <w:rsid w:val="00563139"/>
    <w:rsid w:val="005633A7"/>
    <w:rsid w:val="005639EA"/>
    <w:rsid w:val="00563C6A"/>
    <w:rsid w:val="005644EC"/>
    <w:rsid w:val="0056599A"/>
    <w:rsid w:val="00565BBC"/>
    <w:rsid w:val="005660D5"/>
    <w:rsid w:val="005665FA"/>
    <w:rsid w:val="0057070F"/>
    <w:rsid w:val="00570B47"/>
    <w:rsid w:val="0057147C"/>
    <w:rsid w:val="00571574"/>
    <w:rsid w:val="0057159F"/>
    <w:rsid w:val="00571A11"/>
    <w:rsid w:val="00571F4D"/>
    <w:rsid w:val="00572090"/>
    <w:rsid w:val="005724CA"/>
    <w:rsid w:val="00573451"/>
    <w:rsid w:val="00575A0E"/>
    <w:rsid w:val="00575F44"/>
    <w:rsid w:val="0057616B"/>
    <w:rsid w:val="00576951"/>
    <w:rsid w:val="00576F00"/>
    <w:rsid w:val="00577240"/>
    <w:rsid w:val="005772F8"/>
    <w:rsid w:val="00577CB7"/>
    <w:rsid w:val="005806F3"/>
    <w:rsid w:val="005812D7"/>
    <w:rsid w:val="00581882"/>
    <w:rsid w:val="005828B2"/>
    <w:rsid w:val="00583CB4"/>
    <w:rsid w:val="00584875"/>
    <w:rsid w:val="0058511D"/>
    <w:rsid w:val="005856F2"/>
    <w:rsid w:val="005872C0"/>
    <w:rsid w:val="005902B0"/>
    <w:rsid w:val="005913A4"/>
    <w:rsid w:val="005913D0"/>
    <w:rsid w:val="00591760"/>
    <w:rsid w:val="00591B7F"/>
    <w:rsid w:val="00592490"/>
    <w:rsid w:val="00592CFF"/>
    <w:rsid w:val="00593178"/>
    <w:rsid w:val="00596C19"/>
    <w:rsid w:val="00597378"/>
    <w:rsid w:val="005976FF"/>
    <w:rsid w:val="005A0072"/>
    <w:rsid w:val="005A092E"/>
    <w:rsid w:val="005A16B4"/>
    <w:rsid w:val="005A2057"/>
    <w:rsid w:val="005A2106"/>
    <w:rsid w:val="005A3DBB"/>
    <w:rsid w:val="005A45E6"/>
    <w:rsid w:val="005A6053"/>
    <w:rsid w:val="005A6515"/>
    <w:rsid w:val="005A6516"/>
    <w:rsid w:val="005A6B36"/>
    <w:rsid w:val="005A6F24"/>
    <w:rsid w:val="005A7116"/>
    <w:rsid w:val="005A73BF"/>
    <w:rsid w:val="005B0FD2"/>
    <w:rsid w:val="005B166D"/>
    <w:rsid w:val="005B1A52"/>
    <w:rsid w:val="005B23B6"/>
    <w:rsid w:val="005B3BA2"/>
    <w:rsid w:val="005B3EC1"/>
    <w:rsid w:val="005B42FE"/>
    <w:rsid w:val="005B4B61"/>
    <w:rsid w:val="005B4DFD"/>
    <w:rsid w:val="005B51A5"/>
    <w:rsid w:val="005B5994"/>
    <w:rsid w:val="005B6013"/>
    <w:rsid w:val="005B6743"/>
    <w:rsid w:val="005B6E4A"/>
    <w:rsid w:val="005C1165"/>
    <w:rsid w:val="005C20B7"/>
    <w:rsid w:val="005C21B0"/>
    <w:rsid w:val="005C3032"/>
    <w:rsid w:val="005C3F03"/>
    <w:rsid w:val="005C3F33"/>
    <w:rsid w:val="005C4AE9"/>
    <w:rsid w:val="005C4E07"/>
    <w:rsid w:val="005C55F9"/>
    <w:rsid w:val="005C658D"/>
    <w:rsid w:val="005C6646"/>
    <w:rsid w:val="005C69A4"/>
    <w:rsid w:val="005C6C2B"/>
    <w:rsid w:val="005D0667"/>
    <w:rsid w:val="005D0CF0"/>
    <w:rsid w:val="005D1034"/>
    <w:rsid w:val="005D1302"/>
    <w:rsid w:val="005D2691"/>
    <w:rsid w:val="005D39B8"/>
    <w:rsid w:val="005D3F2D"/>
    <w:rsid w:val="005D3FD3"/>
    <w:rsid w:val="005D4FCD"/>
    <w:rsid w:val="005D563D"/>
    <w:rsid w:val="005D6E35"/>
    <w:rsid w:val="005D6F81"/>
    <w:rsid w:val="005D71E3"/>
    <w:rsid w:val="005D74F2"/>
    <w:rsid w:val="005D78D2"/>
    <w:rsid w:val="005E043D"/>
    <w:rsid w:val="005E08F9"/>
    <w:rsid w:val="005E158D"/>
    <w:rsid w:val="005E18F5"/>
    <w:rsid w:val="005E3CC0"/>
    <w:rsid w:val="005E448C"/>
    <w:rsid w:val="005E4B0A"/>
    <w:rsid w:val="005E4B96"/>
    <w:rsid w:val="005E650B"/>
    <w:rsid w:val="005E663F"/>
    <w:rsid w:val="005E71D9"/>
    <w:rsid w:val="005F085F"/>
    <w:rsid w:val="005F1B17"/>
    <w:rsid w:val="005F28FF"/>
    <w:rsid w:val="005F2DD6"/>
    <w:rsid w:val="005F30DD"/>
    <w:rsid w:val="005F314B"/>
    <w:rsid w:val="005F31DE"/>
    <w:rsid w:val="005F31E0"/>
    <w:rsid w:val="005F376F"/>
    <w:rsid w:val="005F44E1"/>
    <w:rsid w:val="005F5B09"/>
    <w:rsid w:val="005F75C8"/>
    <w:rsid w:val="005F7841"/>
    <w:rsid w:val="00600B25"/>
    <w:rsid w:val="006013E4"/>
    <w:rsid w:val="0060173B"/>
    <w:rsid w:val="0060226E"/>
    <w:rsid w:val="006022F9"/>
    <w:rsid w:val="00605167"/>
    <w:rsid w:val="00605B15"/>
    <w:rsid w:val="0060668A"/>
    <w:rsid w:val="006124D6"/>
    <w:rsid w:val="006125C4"/>
    <w:rsid w:val="006145D8"/>
    <w:rsid w:val="00614F0F"/>
    <w:rsid w:val="00617030"/>
    <w:rsid w:val="00620293"/>
    <w:rsid w:val="006208F0"/>
    <w:rsid w:val="00620E09"/>
    <w:rsid w:val="00622A4D"/>
    <w:rsid w:val="00622E85"/>
    <w:rsid w:val="00623596"/>
    <w:rsid w:val="006237A1"/>
    <w:rsid w:val="0062407D"/>
    <w:rsid w:val="00624509"/>
    <w:rsid w:val="0062714E"/>
    <w:rsid w:val="00627C6C"/>
    <w:rsid w:val="00627F6B"/>
    <w:rsid w:val="00630B89"/>
    <w:rsid w:val="00630D9B"/>
    <w:rsid w:val="00630EA7"/>
    <w:rsid w:val="00631E59"/>
    <w:rsid w:val="00632550"/>
    <w:rsid w:val="0063264E"/>
    <w:rsid w:val="0063309D"/>
    <w:rsid w:val="0063313B"/>
    <w:rsid w:val="00634EC0"/>
    <w:rsid w:val="00635DB1"/>
    <w:rsid w:val="006361C8"/>
    <w:rsid w:val="00637947"/>
    <w:rsid w:val="00641991"/>
    <w:rsid w:val="006419BE"/>
    <w:rsid w:val="00642C57"/>
    <w:rsid w:val="00643238"/>
    <w:rsid w:val="0064356C"/>
    <w:rsid w:val="00643E0A"/>
    <w:rsid w:val="00644D12"/>
    <w:rsid w:val="00645E91"/>
    <w:rsid w:val="006500C1"/>
    <w:rsid w:val="00650649"/>
    <w:rsid w:val="00650E2C"/>
    <w:rsid w:val="00650F01"/>
    <w:rsid w:val="006519CD"/>
    <w:rsid w:val="00655A31"/>
    <w:rsid w:val="00656BE0"/>
    <w:rsid w:val="006574D3"/>
    <w:rsid w:val="00657A8C"/>
    <w:rsid w:val="0066072C"/>
    <w:rsid w:val="006616F5"/>
    <w:rsid w:val="00661C7A"/>
    <w:rsid w:val="00662733"/>
    <w:rsid w:val="0066378B"/>
    <w:rsid w:val="0066393A"/>
    <w:rsid w:val="00663EA8"/>
    <w:rsid w:val="006640F1"/>
    <w:rsid w:val="00664C8B"/>
    <w:rsid w:val="00667010"/>
    <w:rsid w:val="006700E6"/>
    <w:rsid w:val="00670753"/>
    <w:rsid w:val="0067104E"/>
    <w:rsid w:val="00671B85"/>
    <w:rsid w:val="00672513"/>
    <w:rsid w:val="00672C4E"/>
    <w:rsid w:val="006730F6"/>
    <w:rsid w:val="0067446B"/>
    <w:rsid w:val="00674630"/>
    <w:rsid w:val="00674A8B"/>
    <w:rsid w:val="00675430"/>
    <w:rsid w:val="006758DB"/>
    <w:rsid w:val="0067643B"/>
    <w:rsid w:val="00677387"/>
    <w:rsid w:val="00677A25"/>
    <w:rsid w:val="00677D32"/>
    <w:rsid w:val="0068069A"/>
    <w:rsid w:val="00680FCF"/>
    <w:rsid w:val="00681136"/>
    <w:rsid w:val="0068173A"/>
    <w:rsid w:val="00681ABB"/>
    <w:rsid w:val="006829D7"/>
    <w:rsid w:val="00682A65"/>
    <w:rsid w:val="0068391D"/>
    <w:rsid w:val="006843C7"/>
    <w:rsid w:val="00684445"/>
    <w:rsid w:val="00684E2F"/>
    <w:rsid w:val="00685451"/>
    <w:rsid w:val="00685F24"/>
    <w:rsid w:val="006861F9"/>
    <w:rsid w:val="00687141"/>
    <w:rsid w:val="00687DBE"/>
    <w:rsid w:val="006902A6"/>
    <w:rsid w:val="0069052E"/>
    <w:rsid w:val="0069116C"/>
    <w:rsid w:val="006913AF"/>
    <w:rsid w:val="00691837"/>
    <w:rsid w:val="00692C15"/>
    <w:rsid w:val="00693286"/>
    <w:rsid w:val="00695F65"/>
    <w:rsid w:val="00695FAE"/>
    <w:rsid w:val="006966F0"/>
    <w:rsid w:val="00696AE8"/>
    <w:rsid w:val="006A1C7E"/>
    <w:rsid w:val="006A308C"/>
    <w:rsid w:val="006A3F02"/>
    <w:rsid w:val="006A52EB"/>
    <w:rsid w:val="006A55AD"/>
    <w:rsid w:val="006A5CFC"/>
    <w:rsid w:val="006B08E2"/>
    <w:rsid w:val="006B0D5B"/>
    <w:rsid w:val="006B1429"/>
    <w:rsid w:val="006B144A"/>
    <w:rsid w:val="006B22CF"/>
    <w:rsid w:val="006B26FE"/>
    <w:rsid w:val="006B28C5"/>
    <w:rsid w:val="006B2D9D"/>
    <w:rsid w:val="006B3456"/>
    <w:rsid w:val="006B3A2C"/>
    <w:rsid w:val="006B476D"/>
    <w:rsid w:val="006B4E45"/>
    <w:rsid w:val="006B5DB2"/>
    <w:rsid w:val="006B6789"/>
    <w:rsid w:val="006C0D58"/>
    <w:rsid w:val="006C1C80"/>
    <w:rsid w:val="006C237A"/>
    <w:rsid w:val="006C45B5"/>
    <w:rsid w:val="006C52BB"/>
    <w:rsid w:val="006C57BF"/>
    <w:rsid w:val="006C5AA1"/>
    <w:rsid w:val="006C641C"/>
    <w:rsid w:val="006C67E2"/>
    <w:rsid w:val="006C6E45"/>
    <w:rsid w:val="006D04A7"/>
    <w:rsid w:val="006D08C5"/>
    <w:rsid w:val="006D185E"/>
    <w:rsid w:val="006D23DB"/>
    <w:rsid w:val="006D2C05"/>
    <w:rsid w:val="006D3662"/>
    <w:rsid w:val="006D3FDA"/>
    <w:rsid w:val="006D619B"/>
    <w:rsid w:val="006D69ED"/>
    <w:rsid w:val="006D707F"/>
    <w:rsid w:val="006D771C"/>
    <w:rsid w:val="006D79CC"/>
    <w:rsid w:val="006E03E1"/>
    <w:rsid w:val="006E07DE"/>
    <w:rsid w:val="006E0A26"/>
    <w:rsid w:val="006E14AF"/>
    <w:rsid w:val="006E2E34"/>
    <w:rsid w:val="006E2EF9"/>
    <w:rsid w:val="006E3546"/>
    <w:rsid w:val="006E38D5"/>
    <w:rsid w:val="006E4311"/>
    <w:rsid w:val="006E4DCB"/>
    <w:rsid w:val="006E53A1"/>
    <w:rsid w:val="006E6172"/>
    <w:rsid w:val="006E651E"/>
    <w:rsid w:val="006E68B3"/>
    <w:rsid w:val="006E6FCC"/>
    <w:rsid w:val="006E7D53"/>
    <w:rsid w:val="006F1E93"/>
    <w:rsid w:val="006F3250"/>
    <w:rsid w:val="006F32ED"/>
    <w:rsid w:val="006F3AA0"/>
    <w:rsid w:val="006F3BC3"/>
    <w:rsid w:val="006F3E05"/>
    <w:rsid w:val="006F4035"/>
    <w:rsid w:val="006F408C"/>
    <w:rsid w:val="006F44F1"/>
    <w:rsid w:val="006F49F4"/>
    <w:rsid w:val="006F519D"/>
    <w:rsid w:val="006F622E"/>
    <w:rsid w:val="006F7F17"/>
    <w:rsid w:val="007008D2"/>
    <w:rsid w:val="00700928"/>
    <w:rsid w:val="00703397"/>
    <w:rsid w:val="007033A1"/>
    <w:rsid w:val="00703F97"/>
    <w:rsid w:val="00704F21"/>
    <w:rsid w:val="00706488"/>
    <w:rsid w:val="00710072"/>
    <w:rsid w:val="0071014B"/>
    <w:rsid w:val="00711E0E"/>
    <w:rsid w:val="00712042"/>
    <w:rsid w:val="007121F8"/>
    <w:rsid w:val="00712719"/>
    <w:rsid w:val="007152A6"/>
    <w:rsid w:val="007152B9"/>
    <w:rsid w:val="00715C21"/>
    <w:rsid w:val="00715EAD"/>
    <w:rsid w:val="00717BCD"/>
    <w:rsid w:val="0072035F"/>
    <w:rsid w:val="007214CF"/>
    <w:rsid w:val="007224EF"/>
    <w:rsid w:val="00722D0B"/>
    <w:rsid w:val="00723355"/>
    <w:rsid w:val="00723AA3"/>
    <w:rsid w:val="00723AB6"/>
    <w:rsid w:val="00723D2F"/>
    <w:rsid w:val="0072431F"/>
    <w:rsid w:val="00724893"/>
    <w:rsid w:val="007249D4"/>
    <w:rsid w:val="007259D1"/>
    <w:rsid w:val="00726F62"/>
    <w:rsid w:val="00730161"/>
    <w:rsid w:val="00731BA3"/>
    <w:rsid w:val="00731D1B"/>
    <w:rsid w:val="0073207C"/>
    <w:rsid w:val="00733790"/>
    <w:rsid w:val="00734248"/>
    <w:rsid w:val="00735A5F"/>
    <w:rsid w:val="00735D0B"/>
    <w:rsid w:val="00735F6E"/>
    <w:rsid w:val="00736318"/>
    <w:rsid w:val="00736506"/>
    <w:rsid w:val="00737A5D"/>
    <w:rsid w:val="00737FF4"/>
    <w:rsid w:val="00740540"/>
    <w:rsid w:val="0074089B"/>
    <w:rsid w:val="00740C86"/>
    <w:rsid w:val="00741B0D"/>
    <w:rsid w:val="007424EA"/>
    <w:rsid w:val="007432C0"/>
    <w:rsid w:val="00743D03"/>
    <w:rsid w:val="00743F31"/>
    <w:rsid w:val="007445E9"/>
    <w:rsid w:val="00744BC6"/>
    <w:rsid w:val="0074559A"/>
    <w:rsid w:val="00745D78"/>
    <w:rsid w:val="00745E6D"/>
    <w:rsid w:val="0074616F"/>
    <w:rsid w:val="00747080"/>
    <w:rsid w:val="007473B1"/>
    <w:rsid w:val="00750C80"/>
    <w:rsid w:val="00750CD7"/>
    <w:rsid w:val="007514DC"/>
    <w:rsid w:val="007518D4"/>
    <w:rsid w:val="00752057"/>
    <w:rsid w:val="00753375"/>
    <w:rsid w:val="0075370A"/>
    <w:rsid w:val="00754489"/>
    <w:rsid w:val="007556C5"/>
    <w:rsid w:val="00755C88"/>
    <w:rsid w:val="0075650B"/>
    <w:rsid w:val="00761387"/>
    <w:rsid w:val="007614EF"/>
    <w:rsid w:val="00761D2F"/>
    <w:rsid w:val="007622E3"/>
    <w:rsid w:val="00762332"/>
    <w:rsid w:val="007624C2"/>
    <w:rsid w:val="00762B2B"/>
    <w:rsid w:val="00762D80"/>
    <w:rsid w:val="00763481"/>
    <w:rsid w:val="00763E62"/>
    <w:rsid w:val="00764195"/>
    <w:rsid w:val="007647B1"/>
    <w:rsid w:val="007649C0"/>
    <w:rsid w:val="00764D7B"/>
    <w:rsid w:val="00765360"/>
    <w:rsid w:val="00765554"/>
    <w:rsid w:val="007709E5"/>
    <w:rsid w:val="007710E2"/>
    <w:rsid w:val="007713B5"/>
    <w:rsid w:val="0077155B"/>
    <w:rsid w:val="00772C68"/>
    <w:rsid w:val="00773174"/>
    <w:rsid w:val="00773418"/>
    <w:rsid w:val="00773B5E"/>
    <w:rsid w:val="00774943"/>
    <w:rsid w:val="00774D65"/>
    <w:rsid w:val="00775397"/>
    <w:rsid w:val="007755AB"/>
    <w:rsid w:val="00775C69"/>
    <w:rsid w:val="00776741"/>
    <w:rsid w:val="00776AD6"/>
    <w:rsid w:val="00777158"/>
    <w:rsid w:val="00777932"/>
    <w:rsid w:val="00777ADE"/>
    <w:rsid w:val="00777BB6"/>
    <w:rsid w:val="007804F3"/>
    <w:rsid w:val="007805BA"/>
    <w:rsid w:val="00780920"/>
    <w:rsid w:val="007817B3"/>
    <w:rsid w:val="007829D8"/>
    <w:rsid w:val="00783832"/>
    <w:rsid w:val="0078403F"/>
    <w:rsid w:val="00785D41"/>
    <w:rsid w:val="007864DA"/>
    <w:rsid w:val="0078703A"/>
    <w:rsid w:val="00787684"/>
    <w:rsid w:val="007877A6"/>
    <w:rsid w:val="00787ACF"/>
    <w:rsid w:val="00790141"/>
    <w:rsid w:val="007909D0"/>
    <w:rsid w:val="0079371A"/>
    <w:rsid w:val="00794CE3"/>
    <w:rsid w:val="0079593B"/>
    <w:rsid w:val="00795BAA"/>
    <w:rsid w:val="00796248"/>
    <w:rsid w:val="00796F98"/>
    <w:rsid w:val="0079714C"/>
    <w:rsid w:val="00797519"/>
    <w:rsid w:val="00797C78"/>
    <w:rsid w:val="007A01A4"/>
    <w:rsid w:val="007A0507"/>
    <w:rsid w:val="007A0F69"/>
    <w:rsid w:val="007A1CFC"/>
    <w:rsid w:val="007A22EC"/>
    <w:rsid w:val="007A2E8D"/>
    <w:rsid w:val="007A3115"/>
    <w:rsid w:val="007A352B"/>
    <w:rsid w:val="007A50E2"/>
    <w:rsid w:val="007A5847"/>
    <w:rsid w:val="007A58E7"/>
    <w:rsid w:val="007A5AFE"/>
    <w:rsid w:val="007A62B4"/>
    <w:rsid w:val="007A67D4"/>
    <w:rsid w:val="007A6CAF"/>
    <w:rsid w:val="007A7E7A"/>
    <w:rsid w:val="007B0C49"/>
    <w:rsid w:val="007B158C"/>
    <w:rsid w:val="007B15B8"/>
    <w:rsid w:val="007B19A4"/>
    <w:rsid w:val="007B2803"/>
    <w:rsid w:val="007B2DC8"/>
    <w:rsid w:val="007B3E63"/>
    <w:rsid w:val="007B4E39"/>
    <w:rsid w:val="007B525B"/>
    <w:rsid w:val="007B5984"/>
    <w:rsid w:val="007B6516"/>
    <w:rsid w:val="007B6A90"/>
    <w:rsid w:val="007B7ECE"/>
    <w:rsid w:val="007C156E"/>
    <w:rsid w:val="007C1906"/>
    <w:rsid w:val="007C1B73"/>
    <w:rsid w:val="007C1E32"/>
    <w:rsid w:val="007C2C0C"/>
    <w:rsid w:val="007C3675"/>
    <w:rsid w:val="007C391E"/>
    <w:rsid w:val="007C4430"/>
    <w:rsid w:val="007C4669"/>
    <w:rsid w:val="007C46BE"/>
    <w:rsid w:val="007C4EC6"/>
    <w:rsid w:val="007C6635"/>
    <w:rsid w:val="007C667A"/>
    <w:rsid w:val="007C6933"/>
    <w:rsid w:val="007C6F8B"/>
    <w:rsid w:val="007D07B8"/>
    <w:rsid w:val="007D08DE"/>
    <w:rsid w:val="007D1B0B"/>
    <w:rsid w:val="007D36A2"/>
    <w:rsid w:val="007D5C37"/>
    <w:rsid w:val="007D6635"/>
    <w:rsid w:val="007D71AB"/>
    <w:rsid w:val="007D7D25"/>
    <w:rsid w:val="007E13B1"/>
    <w:rsid w:val="007E1ADF"/>
    <w:rsid w:val="007E1C03"/>
    <w:rsid w:val="007E2A55"/>
    <w:rsid w:val="007E30B1"/>
    <w:rsid w:val="007E30CC"/>
    <w:rsid w:val="007E349C"/>
    <w:rsid w:val="007E35BE"/>
    <w:rsid w:val="007E3B84"/>
    <w:rsid w:val="007E4280"/>
    <w:rsid w:val="007E4F01"/>
    <w:rsid w:val="007E50F3"/>
    <w:rsid w:val="007E5998"/>
    <w:rsid w:val="007F0158"/>
    <w:rsid w:val="007F01B0"/>
    <w:rsid w:val="007F01E8"/>
    <w:rsid w:val="007F0AFC"/>
    <w:rsid w:val="007F196C"/>
    <w:rsid w:val="007F1B04"/>
    <w:rsid w:val="007F1EA8"/>
    <w:rsid w:val="007F28B7"/>
    <w:rsid w:val="007F338A"/>
    <w:rsid w:val="007F3E13"/>
    <w:rsid w:val="007F513E"/>
    <w:rsid w:val="007F620E"/>
    <w:rsid w:val="007F6E38"/>
    <w:rsid w:val="007F70E1"/>
    <w:rsid w:val="00800BFF"/>
    <w:rsid w:val="00800C09"/>
    <w:rsid w:val="008022A6"/>
    <w:rsid w:val="00803A02"/>
    <w:rsid w:val="00804D69"/>
    <w:rsid w:val="00805462"/>
    <w:rsid w:val="008059E1"/>
    <w:rsid w:val="00806B06"/>
    <w:rsid w:val="008071F1"/>
    <w:rsid w:val="0081026F"/>
    <w:rsid w:val="00810647"/>
    <w:rsid w:val="00811180"/>
    <w:rsid w:val="0081163B"/>
    <w:rsid w:val="00812711"/>
    <w:rsid w:val="0081289B"/>
    <w:rsid w:val="00812BC7"/>
    <w:rsid w:val="0081333B"/>
    <w:rsid w:val="008137BE"/>
    <w:rsid w:val="008139F4"/>
    <w:rsid w:val="00814F9B"/>
    <w:rsid w:val="00816047"/>
    <w:rsid w:val="008163D1"/>
    <w:rsid w:val="00816554"/>
    <w:rsid w:val="00816B27"/>
    <w:rsid w:val="00817498"/>
    <w:rsid w:val="00817573"/>
    <w:rsid w:val="00821ABC"/>
    <w:rsid w:val="0082202F"/>
    <w:rsid w:val="008229CA"/>
    <w:rsid w:val="00823438"/>
    <w:rsid w:val="008234D3"/>
    <w:rsid w:val="0082566A"/>
    <w:rsid w:val="00825684"/>
    <w:rsid w:val="00826472"/>
    <w:rsid w:val="0082654A"/>
    <w:rsid w:val="00827D41"/>
    <w:rsid w:val="00830A6B"/>
    <w:rsid w:val="00830AA9"/>
    <w:rsid w:val="00830B5C"/>
    <w:rsid w:val="00830B79"/>
    <w:rsid w:val="00831785"/>
    <w:rsid w:val="0083188B"/>
    <w:rsid w:val="00832B64"/>
    <w:rsid w:val="00832FA6"/>
    <w:rsid w:val="00833469"/>
    <w:rsid w:val="008346B4"/>
    <w:rsid w:val="008346F1"/>
    <w:rsid w:val="0083479A"/>
    <w:rsid w:val="00835E27"/>
    <w:rsid w:val="00837396"/>
    <w:rsid w:val="0083780A"/>
    <w:rsid w:val="00837FF0"/>
    <w:rsid w:val="00841C10"/>
    <w:rsid w:val="00842B76"/>
    <w:rsid w:val="0084352C"/>
    <w:rsid w:val="00843565"/>
    <w:rsid w:val="008440B7"/>
    <w:rsid w:val="00844C37"/>
    <w:rsid w:val="00845D2E"/>
    <w:rsid w:val="008461A2"/>
    <w:rsid w:val="00846A38"/>
    <w:rsid w:val="00847922"/>
    <w:rsid w:val="00847D23"/>
    <w:rsid w:val="008509B1"/>
    <w:rsid w:val="00850F1A"/>
    <w:rsid w:val="0085433B"/>
    <w:rsid w:val="00854676"/>
    <w:rsid w:val="00854D2B"/>
    <w:rsid w:val="00855758"/>
    <w:rsid w:val="008558F3"/>
    <w:rsid w:val="0085605B"/>
    <w:rsid w:val="00856441"/>
    <w:rsid w:val="00857306"/>
    <w:rsid w:val="0085779D"/>
    <w:rsid w:val="00860B4A"/>
    <w:rsid w:val="00860D8F"/>
    <w:rsid w:val="00860F37"/>
    <w:rsid w:val="00861C04"/>
    <w:rsid w:val="00861F02"/>
    <w:rsid w:val="00862613"/>
    <w:rsid w:val="00862B8F"/>
    <w:rsid w:val="00862DEA"/>
    <w:rsid w:val="00862F5C"/>
    <w:rsid w:val="008637BD"/>
    <w:rsid w:val="00864032"/>
    <w:rsid w:val="008649EE"/>
    <w:rsid w:val="00865B1B"/>
    <w:rsid w:val="00866432"/>
    <w:rsid w:val="0086743E"/>
    <w:rsid w:val="00871024"/>
    <w:rsid w:val="008711ED"/>
    <w:rsid w:val="0087251A"/>
    <w:rsid w:val="008736F9"/>
    <w:rsid w:val="00873C47"/>
    <w:rsid w:val="00875FDF"/>
    <w:rsid w:val="008769B6"/>
    <w:rsid w:val="0087744E"/>
    <w:rsid w:val="00877D6D"/>
    <w:rsid w:val="00880ADE"/>
    <w:rsid w:val="00880D70"/>
    <w:rsid w:val="008810F1"/>
    <w:rsid w:val="00882786"/>
    <w:rsid w:val="00882CE9"/>
    <w:rsid w:val="008830AD"/>
    <w:rsid w:val="008841D1"/>
    <w:rsid w:val="008842C3"/>
    <w:rsid w:val="0088463B"/>
    <w:rsid w:val="00884A5C"/>
    <w:rsid w:val="00885D3F"/>
    <w:rsid w:val="00886C0A"/>
    <w:rsid w:val="0088761A"/>
    <w:rsid w:val="0088782B"/>
    <w:rsid w:val="00892235"/>
    <w:rsid w:val="008926AF"/>
    <w:rsid w:val="00892A9D"/>
    <w:rsid w:val="00894728"/>
    <w:rsid w:val="00894F6D"/>
    <w:rsid w:val="00895666"/>
    <w:rsid w:val="00895A28"/>
    <w:rsid w:val="008965C1"/>
    <w:rsid w:val="00897FD7"/>
    <w:rsid w:val="008A013B"/>
    <w:rsid w:val="008A015A"/>
    <w:rsid w:val="008A036F"/>
    <w:rsid w:val="008A0B94"/>
    <w:rsid w:val="008A0EAE"/>
    <w:rsid w:val="008A119B"/>
    <w:rsid w:val="008A1266"/>
    <w:rsid w:val="008A1E9B"/>
    <w:rsid w:val="008A2018"/>
    <w:rsid w:val="008A26D0"/>
    <w:rsid w:val="008A278B"/>
    <w:rsid w:val="008A4065"/>
    <w:rsid w:val="008A53DA"/>
    <w:rsid w:val="008A5E40"/>
    <w:rsid w:val="008A7263"/>
    <w:rsid w:val="008A7360"/>
    <w:rsid w:val="008A74CE"/>
    <w:rsid w:val="008B00DF"/>
    <w:rsid w:val="008B1C7D"/>
    <w:rsid w:val="008B2D98"/>
    <w:rsid w:val="008B2F81"/>
    <w:rsid w:val="008B30AE"/>
    <w:rsid w:val="008B4C07"/>
    <w:rsid w:val="008B4CBC"/>
    <w:rsid w:val="008B51C6"/>
    <w:rsid w:val="008B5F0B"/>
    <w:rsid w:val="008B6019"/>
    <w:rsid w:val="008B6F12"/>
    <w:rsid w:val="008C01F4"/>
    <w:rsid w:val="008C05E2"/>
    <w:rsid w:val="008C0E42"/>
    <w:rsid w:val="008C1805"/>
    <w:rsid w:val="008C1E52"/>
    <w:rsid w:val="008C2DB7"/>
    <w:rsid w:val="008C31F0"/>
    <w:rsid w:val="008C3202"/>
    <w:rsid w:val="008C45AD"/>
    <w:rsid w:val="008C6DE9"/>
    <w:rsid w:val="008C72B3"/>
    <w:rsid w:val="008D00AC"/>
    <w:rsid w:val="008D0B3F"/>
    <w:rsid w:val="008D125C"/>
    <w:rsid w:val="008D1436"/>
    <w:rsid w:val="008D2680"/>
    <w:rsid w:val="008D26C2"/>
    <w:rsid w:val="008D2B24"/>
    <w:rsid w:val="008D39EA"/>
    <w:rsid w:val="008D6B21"/>
    <w:rsid w:val="008D75FB"/>
    <w:rsid w:val="008D7C27"/>
    <w:rsid w:val="008E0829"/>
    <w:rsid w:val="008E0F4C"/>
    <w:rsid w:val="008E1A02"/>
    <w:rsid w:val="008E2719"/>
    <w:rsid w:val="008E2AA5"/>
    <w:rsid w:val="008E412D"/>
    <w:rsid w:val="008E482A"/>
    <w:rsid w:val="008E4E62"/>
    <w:rsid w:val="008E50AB"/>
    <w:rsid w:val="008E609F"/>
    <w:rsid w:val="008E6197"/>
    <w:rsid w:val="008E66ED"/>
    <w:rsid w:val="008E7C12"/>
    <w:rsid w:val="008F130D"/>
    <w:rsid w:val="008F175B"/>
    <w:rsid w:val="008F1A9F"/>
    <w:rsid w:val="008F228A"/>
    <w:rsid w:val="008F2434"/>
    <w:rsid w:val="008F2809"/>
    <w:rsid w:val="008F2AD6"/>
    <w:rsid w:val="008F4EA0"/>
    <w:rsid w:val="009002BE"/>
    <w:rsid w:val="009010C7"/>
    <w:rsid w:val="00902115"/>
    <w:rsid w:val="00903895"/>
    <w:rsid w:val="00903ADF"/>
    <w:rsid w:val="00904ABD"/>
    <w:rsid w:val="009054AA"/>
    <w:rsid w:val="009054D1"/>
    <w:rsid w:val="00906106"/>
    <w:rsid w:val="0090759D"/>
    <w:rsid w:val="009122A0"/>
    <w:rsid w:val="00912649"/>
    <w:rsid w:val="00912FBB"/>
    <w:rsid w:val="009138E9"/>
    <w:rsid w:val="009140DF"/>
    <w:rsid w:val="009142B7"/>
    <w:rsid w:val="00915C84"/>
    <w:rsid w:val="0091615B"/>
    <w:rsid w:val="00916933"/>
    <w:rsid w:val="00917D8B"/>
    <w:rsid w:val="00921AFC"/>
    <w:rsid w:val="00921B53"/>
    <w:rsid w:val="00923A13"/>
    <w:rsid w:val="00924068"/>
    <w:rsid w:val="009245B4"/>
    <w:rsid w:val="00925647"/>
    <w:rsid w:val="00925BB2"/>
    <w:rsid w:val="009261EB"/>
    <w:rsid w:val="00926388"/>
    <w:rsid w:val="00926B0C"/>
    <w:rsid w:val="0092731E"/>
    <w:rsid w:val="00927BE3"/>
    <w:rsid w:val="00930112"/>
    <w:rsid w:val="00932AD4"/>
    <w:rsid w:val="009330D0"/>
    <w:rsid w:val="0093460A"/>
    <w:rsid w:val="00935011"/>
    <w:rsid w:val="00935684"/>
    <w:rsid w:val="00936379"/>
    <w:rsid w:val="009363FD"/>
    <w:rsid w:val="00936872"/>
    <w:rsid w:val="00936D4E"/>
    <w:rsid w:val="0093753E"/>
    <w:rsid w:val="0094063F"/>
    <w:rsid w:val="009417E1"/>
    <w:rsid w:val="00941899"/>
    <w:rsid w:val="00941CE7"/>
    <w:rsid w:val="009449A5"/>
    <w:rsid w:val="00944C54"/>
    <w:rsid w:val="00945319"/>
    <w:rsid w:val="0094544B"/>
    <w:rsid w:val="00945D71"/>
    <w:rsid w:val="00946087"/>
    <w:rsid w:val="00946ECD"/>
    <w:rsid w:val="00947392"/>
    <w:rsid w:val="00947E48"/>
    <w:rsid w:val="00950176"/>
    <w:rsid w:val="009501A7"/>
    <w:rsid w:val="0095029A"/>
    <w:rsid w:val="009508EA"/>
    <w:rsid w:val="009517EC"/>
    <w:rsid w:val="009520CC"/>
    <w:rsid w:val="0095266B"/>
    <w:rsid w:val="00952FF6"/>
    <w:rsid w:val="0095395C"/>
    <w:rsid w:val="00954B58"/>
    <w:rsid w:val="00954BF6"/>
    <w:rsid w:val="009557C7"/>
    <w:rsid w:val="00955A3F"/>
    <w:rsid w:val="009563CB"/>
    <w:rsid w:val="00956CA9"/>
    <w:rsid w:val="00957394"/>
    <w:rsid w:val="009600E0"/>
    <w:rsid w:val="00962178"/>
    <w:rsid w:val="009634CA"/>
    <w:rsid w:val="009636F0"/>
    <w:rsid w:val="00964AC6"/>
    <w:rsid w:val="00964B3F"/>
    <w:rsid w:val="00966292"/>
    <w:rsid w:val="0096677C"/>
    <w:rsid w:val="009667A4"/>
    <w:rsid w:val="009672D7"/>
    <w:rsid w:val="00967654"/>
    <w:rsid w:val="009703C4"/>
    <w:rsid w:val="0097084F"/>
    <w:rsid w:val="00970FD4"/>
    <w:rsid w:val="0097107D"/>
    <w:rsid w:val="009716A0"/>
    <w:rsid w:val="00971AD0"/>
    <w:rsid w:val="009722F6"/>
    <w:rsid w:val="009735BC"/>
    <w:rsid w:val="00973C55"/>
    <w:rsid w:val="00973C73"/>
    <w:rsid w:val="009740B3"/>
    <w:rsid w:val="0097580F"/>
    <w:rsid w:val="00975E35"/>
    <w:rsid w:val="00976218"/>
    <w:rsid w:val="009762DF"/>
    <w:rsid w:val="0097631B"/>
    <w:rsid w:val="009770F7"/>
    <w:rsid w:val="00981166"/>
    <w:rsid w:val="00981B5A"/>
    <w:rsid w:val="00982B7E"/>
    <w:rsid w:val="00982DF2"/>
    <w:rsid w:val="009838E5"/>
    <w:rsid w:val="00984AF9"/>
    <w:rsid w:val="00985730"/>
    <w:rsid w:val="009866F6"/>
    <w:rsid w:val="009875D2"/>
    <w:rsid w:val="0099031E"/>
    <w:rsid w:val="009903BA"/>
    <w:rsid w:val="0099089E"/>
    <w:rsid w:val="009911A5"/>
    <w:rsid w:val="009914F4"/>
    <w:rsid w:val="00991549"/>
    <w:rsid w:val="00991626"/>
    <w:rsid w:val="0099358D"/>
    <w:rsid w:val="00993A48"/>
    <w:rsid w:val="00995FAF"/>
    <w:rsid w:val="009961B4"/>
    <w:rsid w:val="009964E8"/>
    <w:rsid w:val="0099686A"/>
    <w:rsid w:val="009979C2"/>
    <w:rsid w:val="009A071A"/>
    <w:rsid w:val="009A1343"/>
    <w:rsid w:val="009A1A2F"/>
    <w:rsid w:val="009A2165"/>
    <w:rsid w:val="009A291D"/>
    <w:rsid w:val="009A2E49"/>
    <w:rsid w:val="009A4F3C"/>
    <w:rsid w:val="009A505E"/>
    <w:rsid w:val="009A59B5"/>
    <w:rsid w:val="009B3971"/>
    <w:rsid w:val="009B3B94"/>
    <w:rsid w:val="009B56A9"/>
    <w:rsid w:val="009B57E7"/>
    <w:rsid w:val="009B610B"/>
    <w:rsid w:val="009B696E"/>
    <w:rsid w:val="009B6CF3"/>
    <w:rsid w:val="009B701D"/>
    <w:rsid w:val="009B72A3"/>
    <w:rsid w:val="009B7AC8"/>
    <w:rsid w:val="009C1410"/>
    <w:rsid w:val="009C18D2"/>
    <w:rsid w:val="009C1981"/>
    <w:rsid w:val="009C25F4"/>
    <w:rsid w:val="009C28DA"/>
    <w:rsid w:val="009C39B5"/>
    <w:rsid w:val="009C495B"/>
    <w:rsid w:val="009C5176"/>
    <w:rsid w:val="009C52B2"/>
    <w:rsid w:val="009C54B9"/>
    <w:rsid w:val="009C5E03"/>
    <w:rsid w:val="009C60FC"/>
    <w:rsid w:val="009C6F7A"/>
    <w:rsid w:val="009C78F3"/>
    <w:rsid w:val="009C7F82"/>
    <w:rsid w:val="009D013C"/>
    <w:rsid w:val="009D022A"/>
    <w:rsid w:val="009D09F6"/>
    <w:rsid w:val="009D0CAC"/>
    <w:rsid w:val="009D19BD"/>
    <w:rsid w:val="009D1DE3"/>
    <w:rsid w:val="009D1FD2"/>
    <w:rsid w:val="009D250B"/>
    <w:rsid w:val="009D27AB"/>
    <w:rsid w:val="009D2C55"/>
    <w:rsid w:val="009D3B6D"/>
    <w:rsid w:val="009D4187"/>
    <w:rsid w:val="009D4526"/>
    <w:rsid w:val="009D5533"/>
    <w:rsid w:val="009D56C7"/>
    <w:rsid w:val="009D6B16"/>
    <w:rsid w:val="009E0788"/>
    <w:rsid w:val="009E0969"/>
    <w:rsid w:val="009E18C9"/>
    <w:rsid w:val="009E1A71"/>
    <w:rsid w:val="009E309B"/>
    <w:rsid w:val="009E4A7C"/>
    <w:rsid w:val="009E6589"/>
    <w:rsid w:val="009E6EBD"/>
    <w:rsid w:val="009E73CF"/>
    <w:rsid w:val="009E77A6"/>
    <w:rsid w:val="009F02DF"/>
    <w:rsid w:val="009F0946"/>
    <w:rsid w:val="009F0AC9"/>
    <w:rsid w:val="009F0D4C"/>
    <w:rsid w:val="009F2921"/>
    <w:rsid w:val="009F2AC8"/>
    <w:rsid w:val="009F2BB5"/>
    <w:rsid w:val="009F327F"/>
    <w:rsid w:val="009F3DBC"/>
    <w:rsid w:val="009F4EF0"/>
    <w:rsid w:val="009F4FA2"/>
    <w:rsid w:val="009F52F9"/>
    <w:rsid w:val="009F5693"/>
    <w:rsid w:val="009F6034"/>
    <w:rsid w:val="009F6F49"/>
    <w:rsid w:val="009F708A"/>
    <w:rsid w:val="00A00538"/>
    <w:rsid w:val="00A01199"/>
    <w:rsid w:val="00A0180A"/>
    <w:rsid w:val="00A01A5A"/>
    <w:rsid w:val="00A01FDE"/>
    <w:rsid w:val="00A02580"/>
    <w:rsid w:val="00A02AA4"/>
    <w:rsid w:val="00A03596"/>
    <w:rsid w:val="00A04168"/>
    <w:rsid w:val="00A052C9"/>
    <w:rsid w:val="00A058AE"/>
    <w:rsid w:val="00A06E3E"/>
    <w:rsid w:val="00A07FF4"/>
    <w:rsid w:val="00A1071C"/>
    <w:rsid w:val="00A10BAF"/>
    <w:rsid w:val="00A1139B"/>
    <w:rsid w:val="00A11BC8"/>
    <w:rsid w:val="00A11E04"/>
    <w:rsid w:val="00A12B26"/>
    <w:rsid w:val="00A12EB5"/>
    <w:rsid w:val="00A13D72"/>
    <w:rsid w:val="00A1457D"/>
    <w:rsid w:val="00A14C03"/>
    <w:rsid w:val="00A14FC6"/>
    <w:rsid w:val="00A153E9"/>
    <w:rsid w:val="00A15858"/>
    <w:rsid w:val="00A15CE8"/>
    <w:rsid w:val="00A16230"/>
    <w:rsid w:val="00A16B20"/>
    <w:rsid w:val="00A1743D"/>
    <w:rsid w:val="00A176F6"/>
    <w:rsid w:val="00A20FAA"/>
    <w:rsid w:val="00A21F94"/>
    <w:rsid w:val="00A22D65"/>
    <w:rsid w:val="00A24846"/>
    <w:rsid w:val="00A24871"/>
    <w:rsid w:val="00A2551F"/>
    <w:rsid w:val="00A27057"/>
    <w:rsid w:val="00A273A4"/>
    <w:rsid w:val="00A27926"/>
    <w:rsid w:val="00A302E4"/>
    <w:rsid w:val="00A33541"/>
    <w:rsid w:val="00A34066"/>
    <w:rsid w:val="00A34FF8"/>
    <w:rsid w:val="00A35D3D"/>
    <w:rsid w:val="00A36A79"/>
    <w:rsid w:val="00A37670"/>
    <w:rsid w:val="00A41B0F"/>
    <w:rsid w:val="00A431C2"/>
    <w:rsid w:val="00A44269"/>
    <w:rsid w:val="00A44668"/>
    <w:rsid w:val="00A50B86"/>
    <w:rsid w:val="00A515CD"/>
    <w:rsid w:val="00A5163F"/>
    <w:rsid w:val="00A5175E"/>
    <w:rsid w:val="00A529A1"/>
    <w:rsid w:val="00A52CC4"/>
    <w:rsid w:val="00A5353A"/>
    <w:rsid w:val="00A54582"/>
    <w:rsid w:val="00A552D9"/>
    <w:rsid w:val="00A56BC8"/>
    <w:rsid w:val="00A56F77"/>
    <w:rsid w:val="00A5769F"/>
    <w:rsid w:val="00A578E1"/>
    <w:rsid w:val="00A62157"/>
    <w:rsid w:val="00A62952"/>
    <w:rsid w:val="00A63D36"/>
    <w:rsid w:val="00A65382"/>
    <w:rsid w:val="00A662DF"/>
    <w:rsid w:val="00A666A0"/>
    <w:rsid w:val="00A678F7"/>
    <w:rsid w:val="00A67A12"/>
    <w:rsid w:val="00A67E95"/>
    <w:rsid w:val="00A700B7"/>
    <w:rsid w:val="00A716CA"/>
    <w:rsid w:val="00A718C3"/>
    <w:rsid w:val="00A729D5"/>
    <w:rsid w:val="00A7330D"/>
    <w:rsid w:val="00A73B43"/>
    <w:rsid w:val="00A74132"/>
    <w:rsid w:val="00A74827"/>
    <w:rsid w:val="00A757DC"/>
    <w:rsid w:val="00A75C79"/>
    <w:rsid w:val="00A76042"/>
    <w:rsid w:val="00A762E9"/>
    <w:rsid w:val="00A7748C"/>
    <w:rsid w:val="00A805D8"/>
    <w:rsid w:val="00A83395"/>
    <w:rsid w:val="00A837A3"/>
    <w:rsid w:val="00A841D6"/>
    <w:rsid w:val="00A84530"/>
    <w:rsid w:val="00A84784"/>
    <w:rsid w:val="00A8529B"/>
    <w:rsid w:val="00A85512"/>
    <w:rsid w:val="00A87735"/>
    <w:rsid w:val="00A87FB5"/>
    <w:rsid w:val="00A90F4B"/>
    <w:rsid w:val="00A917D1"/>
    <w:rsid w:val="00A92010"/>
    <w:rsid w:val="00A92412"/>
    <w:rsid w:val="00A9482B"/>
    <w:rsid w:val="00A960DF"/>
    <w:rsid w:val="00A97831"/>
    <w:rsid w:val="00A97A7C"/>
    <w:rsid w:val="00AA21C2"/>
    <w:rsid w:val="00AA2455"/>
    <w:rsid w:val="00AA29C6"/>
    <w:rsid w:val="00AA3A20"/>
    <w:rsid w:val="00AA4244"/>
    <w:rsid w:val="00AA5012"/>
    <w:rsid w:val="00AA5078"/>
    <w:rsid w:val="00AA54CE"/>
    <w:rsid w:val="00AA555E"/>
    <w:rsid w:val="00AA5626"/>
    <w:rsid w:val="00AA59AF"/>
    <w:rsid w:val="00AA6C28"/>
    <w:rsid w:val="00AA734C"/>
    <w:rsid w:val="00AB0874"/>
    <w:rsid w:val="00AB1743"/>
    <w:rsid w:val="00AB20F1"/>
    <w:rsid w:val="00AB2655"/>
    <w:rsid w:val="00AB2CC1"/>
    <w:rsid w:val="00AB317D"/>
    <w:rsid w:val="00AB3EEA"/>
    <w:rsid w:val="00AB42B9"/>
    <w:rsid w:val="00AB4646"/>
    <w:rsid w:val="00AB5DDB"/>
    <w:rsid w:val="00AB64DA"/>
    <w:rsid w:val="00AB775B"/>
    <w:rsid w:val="00AC00E5"/>
    <w:rsid w:val="00AC0526"/>
    <w:rsid w:val="00AC082D"/>
    <w:rsid w:val="00AC0E75"/>
    <w:rsid w:val="00AC10A5"/>
    <w:rsid w:val="00AC1696"/>
    <w:rsid w:val="00AC1AEC"/>
    <w:rsid w:val="00AC3722"/>
    <w:rsid w:val="00AC3DCF"/>
    <w:rsid w:val="00AC461B"/>
    <w:rsid w:val="00AC4993"/>
    <w:rsid w:val="00AC53C8"/>
    <w:rsid w:val="00AC5E42"/>
    <w:rsid w:val="00AC5FE1"/>
    <w:rsid w:val="00AC7D77"/>
    <w:rsid w:val="00AD1664"/>
    <w:rsid w:val="00AD2388"/>
    <w:rsid w:val="00AD28E9"/>
    <w:rsid w:val="00AD3AF7"/>
    <w:rsid w:val="00AD3C51"/>
    <w:rsid w:val="00AD4F7E"/>
    <w:rsid w:val="00AD4FC2"/>
    <w:rsid w:val="00AD5361"/>
    <w:rsid w:val="00AD577A"/>
    <w:rsid w:val="00AD6A78"/>
    <w:rsid w:val="00AD6BC8"/>
    <w:rsid w:val="00AD6F60"/>
    <w:rsid w:val="00AD74E7"/>
    <w:rsid w:val="00AD763A"/>
    <w:rsid w:val="00AD7EFF"/>
    <w:rsid w:val="00AE0632"/>
    <w:rsid w:val="00AE10BB"/>
    <w:rsid w:val="00AE1251"/>
    <w:rsid w:val="00AE2161"/>
    <w:rsid w:val="00AE2BF2"/>
    <w:rsid w:val="00AE2E19"/>
    <w:rsid w:val="00AE4E30"/>
    <w:rsid w:val="00AE5BDB"/>
    <w:rsid w:val="00AE5CE6"/>
    <w:rsid w:val="00AE5EF0"/>
    <w:rsid w:val="00AE6382"/>
    <w:rsid w:val="00AE7C48"/>
    <w:rsid w:val="00AF0184"/>
    <w:rsid w:val="00AF06C6"/>
    <w:rsid w:val="00AF0D00"/>
    <w:rsid w:val="00AF1A80"/>
    <w:rsid w:val="00AF1B2F"/>
    <w:rsid w:val="00AF2D11"/>
    <w:rsid w:val="00AF3639"/>
    <w:rsid w:val="00AF3701"/>
    <w:rsid w:val="00AF38B0"/>
    <w:rsid w:val="00AF38E1"/>
    <w:rsid w:val="00AF3CB9"/>
    <w:rsid w:val="00AF3F11"/>
    <w:rsid w:val="00AF4810"/>
    <w:rsid w:val="00AF71D6"/>
    <w:rsid w:val="00AF799A"/>
    <w:rsid w:val="00B003F6"/>
    <w:rsid w:val="00B0078D"/>
    <w:rsid w:val="00B00F14"/>
    <w:rsid w:val="00B011D4"/>
    <w:rsid w:val="00B01294"/>
    <w:rsid w:val="00B01883"/>
    <w:rsid w:val="00B02B90"/>
    <w:rsid w:val="00B02E0F"/>
    <w:rsid w:val="00B046EB"/>
    <w:rsid w:val="00B04B1C"/>
    <w:rsid w:val="00B04BE6"/>
    <w:rsid w:val="00B04E94"/>
    <w:rsid w:val="00B0669E"/>
    <w:rsid w:val="00B114A6"/>
    <w:rsid w:val="00B11B9E"/>
    <w:rsid w:val="00B11D40"/>
    <w:rsid w:val="00B122E9"/>
    <w:rsid w:val="00B12838"/>
    <w:rsid w:val="00B12ECD"/>
    <w:rsid w:val="00B13D6B"/>
    <w:rsid w:val="00B13F2B"/>
    <w:rsid w:val="00B17207"/>
    <w:rsid w:val="00B17531"/>
    <w:rsid w:val="00B178CA"/>
    <w:rsid w:val="00B17D3C"/>
    <w:rsid w:val="00B20B8D"/>
    <w:rsid w:val="00B20BD3"/>
    <w:rsid w:val="00B20E94"/>
    <w:rsid w:val="00B21C07"/>
    <w:rsid w:val="00B21D73"/>
    <w:rsid w:val="00B2325C"/>
    <w:rsid w:val="00B24BF3"/>
    <w:rsid w:val="00B24C29"/>
    <w:rsid w:val="00B254B2"/>
    <w:rsid w:val="00B26167"/>
    <w:rsid w:val="00B26178"/>
    <w:rsid w:val="00B3116B"/>
    <w:rsid w:val="00B31505"/>
    <w:rsid w:val="00B31941"/>
    <w:rsid w:val="00B3199C"/>
    <w:rsid w:val="00B32A1A"/>
    <w:rsid w:val="00B33619"/>
    <w:rsid w:val="00B34B0D"/>
    <w:rsid w:val="00B35D17"/>
    <w:rsid w:val="00B36920"/>
    <w:rsid w:val="00B3753F"/>
    <w:rsid w:val="00B3771D"/>
    <w:rsid w:val="00B37ECB"/>
    <w:rsid w:val="00B40B75"/>
    <w:rsid w:val="00B40FE0"/>
    <w:rsid w:val="00B41235"/>
    <w:rsid w:val="00B41583"/>
    <w:rsid w:val="00B41D1A"/>
    <w:rsid w:val="00B42E5B"/>
    <w:rsid w:val="00B44731"/>
    <w:rsid w:val="00B44E8D"/>
    <w:rsid w:val="00B45482"/>
    <w:rsid w:val="00B45A73"/>
    <w:rsid w:val="00B45C86"/>
    <w:rsid w:val="00B45F53"/>
    <w:rsid w:val="00B47947"/>
    <w:rsid w:val="00B50343"/>
    <w:rsid w:val="00B5083F"/>
    <w:rsid w:val="00B50AFB"/>
    <w:rsid w:val="00B51807"/>
    <w:rsid w:val="00B5205B"/>
    <w:rsid w:val="00B52433"/>
    <w:rsid w:val="00B52B8D"/>
    <w:rsid w:val="00B534C6"/>
    <w:rsid w:val="00B5358A"/>
    <w:rsid w:val="00B53D10"/>
    <w:rsid w:val="00B53E15"/>
    <w:rsid w:val="00B54A78"/>
    <w:rsid w:val="00B5511E"/>
    <w:rsid w:val="00B55749"/>
    <w:rsid w:val="00B5693D"/>
    <w:rsid w:val="00B56B37"/>
    <w:rsid w:val="00B57F3F"/>
    <w:rsid w:val="00B57F48"/>
    <w:rsid w:val="00B607C6"/>
    <w:rsid w:val="00B61278"/>
    <w:rsid w:val="00B638F7"/>
    <w:rsid w:val="00B63F1D"/>
    <w:rsid w:val="00B643C3"/>
    <w:rsid w:val="00B64DB8"/>
    <w:rsid w:val="00B653C4"/>
    <w:rsid w:val="00B65451"/>
    <w:rsid w:val="00B661E8"/>
    <w:rsid w:val="00B668B8"/>
    <w:rsid w:val="00B70117"/>
    <w:rsid w:val="00B703A3"/>
    <w:rsid w:val="00B7082F"/>
    <w:rsid w:val="00B70989"/>
    <w:rsid w:val="00B713D9"/>
    <w:rsid w:val="00B71AFB"/>
    <w:rsid w:val="00B71B19"/>
    <w:rsid w:val="00B71D4D"/>
    <w:rsid w:val="00B7317A"/>
    <w:rsid w:val="00B74708"/>
    <w:rsid w:val="00B77544"/>
    <w:rsid w:val="00B80A54"/>
    <w:rsid w:val="00B81185"/>
    <w:rsid w:val="00B81291"/>
    <w:rsid w:val="00B820DC"/>
    <w:rsid w:val="00B82B17"/>
    <w:rsid w:val="00B85F2C"/>
    <w:rsid w:val="00B8604A"/>
    <w:rsid w:val="00B90833"/>
    <w:rsid w:val="00B9086C"/>
    <w:rsid w:val="00B90B16"/>
    <w:rsid w:val="00B9150A"/>
    <w:rsid w:val="00B91885"/>
    <w:rsid w:val="00B92065"/>
    <w:rsid w:val="00B935C9"/>
    <w:rsid w:val="00B937D5"/>
    <w:rsid w:val="00B93AFE"/>
    <w:rsid w:val="00B94A1A"/>
    <w:rsid w:val="00B94FEA"/>
    <w:rsid w:val="00B967F8"/>
    <w:rsid w:val="00B9713F"/>
    <w:rsid w:val="00BA01D4"/>
    <w:rsid w:val="00BA14D4"/>
    <w:rsid w:val="00BA1582"/>
    <w:rsid w:val="00BA25E9"/>
    <w:rsid w:val="00BA4A19"/>
    <w:rsid w:val="00BA600E"/>
    <w:rsid w:val="00BA67B3"/>
    <w:rsid w:val="00BA67CE"/>
    <w:rsid w:val="00BA6DC0"/>
    <w:rsid w:val="00BA7DDB"/>
    <w:rsid w:val="00BB05F4"/>
    <w:rsid w:val="00BB0710"/>
    <w:rsid w:val="00BB27D8"/>
    <w:rsid w:val="00BB3624"/>
    <w:rsid w:val="00BB3658"/>
    <w:rsid w:val="00BB3DB6"/>
    <w:rsid w:val="00BB6D48"/>
    <w:rsid w:val="00BB71E3"/>
    <w:rsid w:val="00BB723C"/>
    <w:rsid w:val="00BB77BA"/>
    <w:rsid w:val="00BC0B4C"/>
    <w:rsid w:val="00BC0B7B"/>
    <w:rsid w:val="00BC1BD2"/>
    <w:rsid w:val="00BC26E4"/>
    <w:rsid w:val="00BC27D2"/>
    <w:rsid w:val="00BC2DF3"/>
    <w:rsid w:val="00BC399C"/>
    <w:rsid w:val="00BC3E97"/>
    <w:rsid w:val="00BC3FFE"/>
    <w:rsid w:val="00BC6622"/>
    <w:rsid w:val="00BC7B46"/>
    <w:rsid w:val="00BD0D68"/>
    <w:rsid w:val="00BD28DF"/>
    <w:rsid w:val="00BD2EC6"/>
    <w:rsid w:val="00BD47EA"/>
    <w:rsid w:val="00BD561E"/>
    <w:rsid w:val="00BD58EC"/>
    <w:rsid w:val="00BD5907"/>
    <w:rsid w:val="00BD61F4"/>
    <w:rsid w:val="00BD6430"/>
    <w:rsid w:val="00BD6FBF"/>
    <w:rsid w:val="00BD7271"/>
    <w:rsid w:val="00BD7DD3"/>
    <w:rsid w:val="00BE015B"/>
    <w:rsid w:val="00BE0285"/>
    <w:rsid w:val="00BE036B"/>
    <w:rsid w:val="00BE0679"/>
    <w:rsid w:val="00BE0EF2"/>
    <w:rsid w:val="00BE101D"/>
    <w:rsid w:val="00BE1654"/>
    <w:rsid w:val="00BE2A45"/>
    <w:rsid w:val="00BE31CA"/>
    <w:rsid w:val="00BE38E9"/>
    <w:rsid w:val="00BE460E"/>
    <w:rsid w:val="00BE5E56"/>
    <w:rsid w:val="00BE67DF"/>
    <w:rsid w:val="00BE750A"/>
    <w:rsid w:val="00BE76A8"/>
    <w:rsid w:val="00BE794E"/>
    <w:rsid w:val="00BE7992"/>
    <w:rsid w:val="00BF067E"/>
    <w:rsid w:val="00BF0BBA"/>
    <w:rsid w:val="00BF0CEF"/>
    <w:rsid w:val="00BF1143"/>
    <w:rsid w:val="00BF2342"/>
    <w:rsid w:val="00BF2557"/>
    <w:rsid w:val="00BF2927"/>
    <w:rsid w:val="00BF42EC"/>
    <w:rsid w:val="00BF452D"/>
    <w:rsid w:val="00BF6957"/>
    <w:rsid w:val="00BF7A57"/>
    <w:rsid w:val="00C0247C"/>
    <w:rsid w:val="00C0289A"/>
    <w:rsid w:val="00C02C7F"/>
    <w:rsid w:val="00C03157"/>
    <w:rsid w:val="00C037E0"/>
    <w:rsid w:val="00C03FD5"/>
    <w:rsid w:val="00C04742"/>
    <w:rsid w:val="00C04CDB"/>
    <w:rsid w:val="00C066B6"/>
    <w:rsid w:val="00C07156"/>
    <w:rsid w:val="00C07513"/>
    <w:rsid w:val="00C07C28"/>
    <w:rsid w:val="00C10632"/>
    <w:rsid w:val="00C10689"/>
    <w:rsid w:val="00C109EC"/>
    <w:rsid w:val="00C11208"/>
    <w:rsid w:val="00C118AE"/>
    <w:rsid w:val="00C11B3E"/>
    <w:rsid w:val="00C12342"/>
    <w:rsid w:val="00C12BBD"/>
    <w:rsid w:val="00C130C2"/>
    <w:rsid w:val="00C138D6"/>
    <w:rsid w:val="00C139B7"/>
    <w:rsid w:val="00C13FB6"/>
    <w:rsid w:val="00C14157"/>
    <w:rsid w:val="00C14382"/>
    <w:rsid w:val="00C155E3"/>
    <w:rsid w:val="00C1584E"/>
    <w:rsid w:val="00C16747"/>
    <w:rsid w:val="00C17BDA"/>
    <w:rsid w:val="00C210C4"/>
    <w:rsid w:val="00C2137E"/>
    <w:rsid w:val="00C21E8B"/>
    <w:rsid w:val="00C223CD"/>
    <w:rsid w:val="00C2593C"/>
    <w:rsid w:val="00C25A2A"/>
    <w:rsid w:val="00C27290"/>
    <w:rsid w:val="00C273DE"/>
    <w:rsid w:val="00C27550"/>
    <w:rsid w:val="00C27A47"/>
    <w:rsid w:val="00C303CA"/>
    <w:rsid w:val="00C30461"/>
    <w:rsid w:val="00C309A9"/>
    <w:rsid w:val="00C31310"/>
    <w:rsid w:val="00C318E1"/>
    <w:rsid w:val="00C32109"/>
    <w:rsid w:val="00C32B94"/>
    <w:rsid w:val="00C32F12"/>
    <w:rsid w:val="00C3495D"/>
    <w:rsid w:val="00C355BA"/>
    <w:rsid w:val="00C35A2D"/>
    <w:rsid w:val="00C365DD"/>
    <w:rsid w:val="00C36843"/>
    <w:rsid w:val="00C4011A"/>
    <w:rsid w:val="00C405E8"/>
    <w:rsid w:val="00C405FB"/>
    <w:rsid w:val="00C42CF6"/>
    <w:rsid w:val="00C430F5"/>
    <w:rsid w:val="00C43422"/>
    <w:rsid w:val="00C43881"/>
    <w:rsid w:val="00C43DE4"/>
    <w:rsid w:val="00C4425C"/>
    <w:rsid w:val="00C44D75"/>
    <w:rsid w:val="00C4621A"/>
    <w:rsid w:val="00C46600"/>
    <w:rsid w:val="00C46B2A"/>
    <w:rsid w:val="00C46D5F"/>
    <w:rsid w:val="00C46FC8"/>
    <w:rsid w:val="00C47B3E"/>
    <w:rsid w:val="00C47DE2"/>
    <w:rsid w:val="00C5016C"/>
    <w:rsid w:val="00C50577"/>
    <w:rsid w:val="00C51020"/>
    <w:rsid w:val="00C515BC"/>
    <w:rsid w:val="00C52257"/>
    <w:rsid w:val="00C52F3B"/>
    <w:rsid w:val="00C5394D"/>
    <w:rsid w:val="00C53A5B"/>
    <w:rsid w:val="00C53CC1"/>
    <w:rsid w:val="00C55630"/>
    <w:rsid w:val="00C55666"/>
    <w:rsid w:val="00C563A1"/>
    <w:rsid w:val="00C579E6"/>
    <w:rsid w:val="00C60310"/>
    <w:rsid w:val="00C605B1"/>
    <w:rsid w:val="00C61274"/>
    <w:rsid w:val="00C61372"/>
    <w:rsid w:val="00C61AC2"/>
    <w:rsid w:val="00C62FF5"/>
    <w:rsid w:val="00C6321B"/>
    <w:rsid w:val="00C642EE"/>
    <w:rsid w:val="00C651EE"/>
    <w:rsid w:val="00C65504"/>
    <w:rsid w:val="00C65BE0"/>
    <w:rsid w:val="00C700B6"/>
    <w:rsid w:val="00C704A0"/>
    <w:rsid w:val="00C7089D"/>
    <w:rsid w:val="00C70E46"/>
    <w:rsid w:val="00C70EA6"/>
    <w:rsid w:val="00C71786"/>
    <w:rsid w:val="00C71C18"/>
    <w:rsid w:val="00C73DD4"/>
    <w:rsid w:val="00C7487D"/>
    <w:rsid w:val="00C7592F"/>
    <w:rsid w:val="00C776D5"/>
    <w:rsid w:val="00C777A2"/>
    <w:rsid w:val="00C77872"/>
    <w:rsid w:val="00C8003E"/>
    <w:rsid w:val="00C8031E"/>
    <w:rsid w:val="00C804C4"/>
    <w:rsid w:val="00C809FF"/>
    <w:rsid w:val="00C82734"/>
    <w:rsid w:val="00C82D8B"/>
    <w:rsid w:val="00C83FB7"/>
    <w:rsid w:val="00C84258"/>
    <w:rsid w:val="00C84497"/>
    <w:rsid w:val="00C8460E"/>
    <w:rsid w:val="00C84828"/>
    <w:rsid w:val="00C850B3"/>
    <w:rsid w:val="00C852A5"/>
    <w:rsid w:val="00C85D90"/>
    <w:rsid w:val="00C87173"/>
    <w:rsid w:val="00C878C9"/>
    <w:rsid w:val="00C90C00"/>
    <w:rsid w:val="00C91274"/>
    <w:rsid w:val="00C91662"/>
    <w:rsid w:val="00C91A7D"/>
    <w:rsid w:val="00C91D86"/>
    <w:rsid w:val="00C91E84"/>
    <w:rsid w:val="00C9314D"/>
    <w:rsid w:val="00C934B2"/>
    <w:rsid w:val="00C936BF"/>
    <w:rsid w:val="00C93FF3"/>
    <w:rsid w:val="00C9482F"/>
    <w:rsid w:val="00C96498"/>
    <w:rsid w:val="00C9687C"/>
    <w:rsid w:val="00C97793"/>
    <w:rsid w:val="00C978FE"/>
    <w:rsid w:val="00CA139C"/>
    <w:rsid w:val="00CA164B"/>
    <w:rsid w:val="00CA18F5"/>
    <w:rsid w:val="00CA196E"/>
    <w:rsid w:val="00CA1BB9"/>
    <w:rsid w:val="00CA1D6C"/>
    <w:rsid w:val="00CA3192"/>
    <w:rsid w:val="00CA3879"/>
    <w:rsid w:val="00CA3D16"/>
    <w:rsid w:val="00CA520C"/>
    <w:rsid w:val="00CA6577"/>
    <w:rsid w:val="00CA6815"/>
    <w:rsid w:val="00CA778E"/>
    <w:rsid w:val="00CA78BB"/>
    <w:rsid w:val="00CB060B"/>
    <w:rsid w:val="00CB1057"/>
    <w:rsid w:val="00CB2210"/>
    <w:rsid w:val="00CB2C08"/>
    <w:rsid w:val="00CB574C"/>
    <w:rsid w:val="00CB5BC7"/>
    <w:rsid w:val="00CB601C"/>
    <w:rsid w:val="00CB639C"/>
    <w:rsid w:val="00CB6770"/>
    <w:rsid w:val="00CB6B1A"/>
    <w:rsid w:val="00CB744B"/>
    <w:rsid w:val="00CC116E"/>
    <w:rsid w:val="00CC1350"/>
    <w:rsid w:val="00CC2323"/>
    <w:rsid w:val="00CC267D"/>
    <w:rsid w:val="00CC3107"/>
    <w:rsid w:val="00CC3317"/>
    <w:rsid w:val="00CC35B4"/>
    <w:rsid w:val="00CC3E09"/>
    <w:rsid w:val="00CC5318"/>
    <w:rsid w:val="00CC6BBB"/>
    <w:rsid w:val="00CC7C00"/>
    <w:rsid w:val="00CD0697"/>
    <w:rsid w:val="00CD1138"/>
    <w:rsid w:val="00CD246A"/>
    <w:rsid w:val="00CD3808"/>
    <w:rsid w:val="00CD41A4"/>
    <w:rsid w:val="00CD49DD"/>
    <w:rsid w:val="00CD5498"/>
    <w:rsid w:val="00CD580A"/>
    <w:rsid w:val="00CD5B80"/>
    <w:rsid w:val="00CD6AD2"/>
    <w:rsid w:val="00CD6D98"/>
    <w:rsid w:val="00CD6F46"/>
    <w:rsid w:val="00CD7AF4"/>
    <w:rsid w:val="00CE0060"/>
    <w:rsid w:val="00CE01ED"/>
    <w:rsid w:val="00CE09F5"/>
    <w:rsid w:val="00CE0C35"/>
    <w:rsid w:val="00CE18DD"/>
    <w:rsid w:val="00CE19D6"/>
    <w:rsid w:val="00CE41E4"/>
    <w:rsid w:val="00CE59EF"/>
    <w:rsid w:val="00CE665A"/>
    <w:rsid w:val="00CE6B42"/>
    <w:rsid w:val="00CE757D"/>
    <w:rsid w:val="00CE7657"/>
    <w:rsid w:val="00CE7BF8"/>
    <w:rsid w:val="00CE7F13"/>
    <w:rsid w:val="00CF0A07"/>
    <w:rsid w:val="00CF18CD"/>
    <w:rsid w:val="00CF26B2"/>
    <w:rsid w:val="00CF33C8"/>
    <w:rsid w:val="00CF388F"/>
    <w:rsid w:val="00CF4B01"/>
    <w:rsid w:val="00CF69F8"/>
    <w:rsid w:val="00CF6C1F"/>
    <w:rsid w:val="00CF7097"/>
    <w:rsid w:val="00D00714"/>
    <w:rsid w:val="00D00AD9"/>
    <w:rsid w:val="00D02798"/>
    <w:rsid w:val="00D027BE"/>
    <w:rsid w:val="00D02C33"/>
    <w:rsid w:val="00D02D35"/>
    <w:rsid w:val="00D02FFE"/>
    <w:rsid w:val="00D032F0"/>
    <w:rsid w:val="00D034EB"/>
    <w:rsid w:val="00D03575"/>
    <w:rsid w:val="00D03947"/>
    <w:rsid w:val="00D04603"/>
    <w:rsid w:val="00D047D1"/>
    <w:rsid w:val="00D047E7"/>
    <w:rsid w:val="00D06297"/>
    <w:rsid w:val="00D06375"/>
    <w:rsid w:val="00D06ED6"/>
    <w:rsid w:val="00D0791E"/>
    <w:rsid w:val="00D07C69"/>
    <w:rsid w:val="00D12BCE"/>
    <w:rsid w:val="00D1312F"/>
    <w:rsid w:val="00D1408D"/>
    <w:rsid w:val="00D14506"/>
    <w:rsid w:val="00D14FB5"/>
    <w:rsid w:val="00D15B43"/>
    <w:rsid w:val="00D15D29"/>
    <w:rsid w:val="00D161DF"/>
    <w:rsid w:val="00D16346"/>
    <w:rsid w:val="00D164D8"/>
    <w:rsid w:val="00D177A6"/>
    <w:rsid w:val="00D205F6"/>
    <w:rsid w:val="00D22B76"/>
    <w:rsid w:val="00D235DF"/>
    <w:rsid w:val="00D273DF"/>
    <w:rsid w:val="00D27D8D"/>
    <w:rsid w:val="00D30759"/>
    <w:rsid w:val="00D30824"/>
    <w:rsid w:val="00D3141B"/>
    <w:rsid w:val="00D31E47"/>
    <w:rsid w:val="00D324E1"/>
    <w:rsid w:val="00D32876"/>
    <w:rsid w:val="00D33632"/>
    <w:rsid w:val="00D33D25"/>
    <w:rsid w:val="00D350A7"/>
    <w:rsid w:val="00D357F6"/>
    <w:rsid w:val="00D36BF0"/>
    <w:rsid w:val="00D36FCC"/>
    <w:rsid w:val="00D37325"/>
    <w:rsid w:val="00D3746E"/>
    <w:rsid w:val="00D4044F"/>
    <w:rsid w:val="00D40565"/>
    <w:rsid w:val="00D41F87"/>
    <w:rsid w:val="00D420F4"/>
    <w:rsid w:val="00D433B9"/>
    <w:rsid w:val="00D43598"/>
    <w:rsid w:val="00D439A3"/>
    <w:rsid w:val="00D44752"/>
    <w:rsid w:val="00D44B71"/>
    <w:rsid w:val="00D45780"/>
    <w:rsid w:val="00D45961"/>
    <w:rsid w:val="00D45B27"/>
    <w:rsid w:val="00D4624D"/>
    <w:rsid w:val="00D4697B"/>
    <w:rsid w:val="00D47195"/>
    <w:rsid w:val="00D519C7"/>
    <w:rsid w:val="00D51C4F"/>
    <w:rsid w:val="00D51E92"/>
    <w:rsid w:val="00D53065"/>
    <w:rsid w:val="00D5446D"/>
    <w:rsid w:val="00D5455F"/>
    <w:rsid w:val="00D54D67"/>
    <w:rsid w:val="00D54DF2"/>
    <w:rsid w:val="00D552C5"/>
    <w:rsid w:val="00D561BE"/>
    <w:rsid w:val="00D562CC"/>
    <w:rsid w:val="00D56495"/>
    <w:rsid w:val="00D5777B"/>
    <w:rsid w:val="00D60AD2"/>
    <w:rsid w:val="00D61286"/>
    <w:rsid w:val="00D6345C"/>
    <w:rsid w:val="00D64CCF"/>
    <w:rsid w:val="00D64E8C"/>
    <w:rsid w:val="00D653C7"/>
    <w:rsid w:val="00D65545"/>
    <w:rsid w:val="00D6741F"/>
    <w:rsid w:val="00D67D5B"/>
    <w:rsid w:val="00D707FE"/>
    <w:rsid w:val="00D70DED"/>
    <w:rsid w:val="00D72070"/>
    <w:rsid w:val="00D7342B"/>
    <w:rsid w:val="00D74968"/>
    <w:rsid w:val="00D74B2F"/>
    <w:rsid w:val="00D7763C"/>
    <w:rsid w:val="00D779EF"/>
    <w:rsid w:val="00D8025F"/>
    <w:rsid w:val="00D827AF"/>
    <w:rsid w:val="00D84086"/>
    <w:rsid w:val="00D84111"/>
    <w:rsid w:val="00D85A96"/>
    <w:rsid w:val="00D86CAE"/>
    <w:rsid w:val="00D87BDC"/>
    <w:rsid w:val="00D87F02"/>
    <w:rsid w:val="00D9054B"/>
    <w:rsid w:val="00D92182"/>
    <w:rsid w:val="00D92AD3"/>
    <w:rsid w:val="00D92C00"/>
    <w:rsid w:val="00D955B7"/>
    <w:rsid w:val="00D969D9"/>
    <w:rsid w:val="00D977D6"/>
    <w:rsid w:val="00DA085A"/>
    <w:rsid w:val="00DA0FB4"/>
    <w:rsid w:val="00DA2056"/>
    <w:rsid w:val="00DA2A86"/>
    <w:rsid w:val="00DA2B30"/>
    <w:rsid w:val="00DA2CE3"/>
    <w:rsid w:val="00DA35E3"/>
    <w:rsid w:val="00DA417A"/>
    <w:rsid w:val="00DA4892"/>
    <w:rsid w:val="00DA633A"/>
    <w:rsid w:val="00DA6510"/>
    <w:rsid w:val="00DA7253"/>
    <w:rsid w:val="00DB021F"/>
    <w:rsid w:val="00DB08E5"/>
    <w:rsid w:val="00DB0C87"/>
    <w:rsid w:val="00DB11D2"/>
    <w:rsid w:val="00DB11EA"/>
    <w:rsid w:val="00DB1488"/>
    <w:rsid w:val="00DB1C9A"/>
    <w:rsid w:val="00DB1DCB"/>
    <w:rsid w:val="00DB2359"/>
    <w:rsid w:val="00DB250F"/>
    <w:rsid w:val="00DB2EEA"/>
    <w:rsid w:val="00DB31FC"/>
    <w:rsid w:val="00DB3670"/>
    <w:rsid w:val="00DB386D"/>
    <w:rsid w:val="00DB6462"/>
    <w:rsid w:val="00DB6CB5"/>
    <w:rsid w:val="00DB6D99"/>
    <w:rsid w:val="00DC0013"/>
    <w:rsid w:val="00DC0428"/>
    <w:rsid w:val="00DC0D35"/>
    <w:rsid w:val="00DC2401"/>
    <w:rsid w:val="00DC255F"/>
    <w:rsid w:val="00DC2F54"/>
    <w:rsid w:val="00DC3BE9"/>
    <w:rsid w:val="00DC4C9A"/>
    <w:rsid w:val="00DC5966"/>
    <w:rsid w:val="00DC5FA3"/>
    <w:rsid w:val="00DC69C3"/>
    <w:rsid w:val="00DC7A32"/>
    <w:rsid w:val="00DD0C7D"/>
    <w:rsid w:val="00DD0ED2"/>
    <w:rsid w:val="00DD2BBD"/>
    <w:rsid w:val="00DD78FD"/>
    <w:rsid w:val="00DD7D9F"/>
    <w:rsid w:val="00DD7E5E"/>
    <w:rsid w:val="00DD7ECD"/>
    <w:rsid w:val="00DD7EF1"/>
    <w:rsid w:val="00DE05ED"/>
    <w:rsid w:val="00DE06E5"/>
    <w:rsid w:val="00DE1703"/>
    <w:rsid w:val="00DE1C37"/>
    <w:rsid w:val="00DE1DF0"/>
    <w:rsid w:val="00DE2F0B"/>
    <w:rsid w:val="00DE3646"/>
    <w:rsid w:val="00DE39B0"/>
    <w:rsid w:val="00DE416D"/>
    <w:rsid w:val="00DE43E4"/>
    <w:rsid w:val="00DE4747"/>
    <w:rsid w:val="00DE4F5B"/>
    <w:rsid w:val="00DE71B5"/>
    <w:rsid w:val="00DF0C93"/>
    <w:rsid w:val="00DF0D22"/>
    <w:rsid w:val="00DF13E0"/>
    <w:rsid w:val="00DF14A5"/>
    <w:rsid w:val="00DF1A6E"/>
    <w:rsid w:val="00DF1FBA"/>
    <w:rsid w:val="00DF25B1"/>
    <w:rsid w:val="00DF28A7"/>
    <w:rsid w:val="00DF35C2"/>
    <w:rsid w:val="00DF3606"/>
    <w:rsid w:val="00DF3B9F"/>
    <w:rsid w:val="00DF3BC2"/>
    <w:rsid w:val="00DF435E"/>
    <w:rsid w:val="00DF50F8"/>
    <w:rsid w:val="00DF5B00"/>
    <w:rsid w:val="00DF6E54"/>
    <w:rsid w:val="00DF7A7E"/>
    <w:rsid w:val="00DF7B7E"/>
    <w:rsid w:val="00E00C90"/>
    <w:rsid w:val="00E0173B"/>
    <w:rsid w:val="00E02FFD"/>
    <w:rsid w:val="00E04A69"/>
    <w:rsid w:val="00E06A44"/>
    <w:rsid w:val="00E1158D"/>
    <w:rsid w:val="00E11DF9"/>
    <w:rsid w:val="00E15242"/>
    <w:rsid w:val="00E174D6"/>
    <w:rsid w:val="00E17717"/>
    <w:rsid w:val="00E1799A"/>
    <w:rsid w:val="00E17FB8"/>
    <w:rsid w:val="00E20820"/>
    <w:rsid w:val="00E2093B"/>
    <w:rsid w:val="00E20C36"/>
    <w:rsid w:val="00E23910"/>
    <w:rsid w:val="00E23A3A"/>
    <w:rsid w:val="00E249B7"/>
    <w:rsid w:val="00E25154"/>
    <w:rsid w:val="00E25E76"/>
    <w:rsid w:val="00E25E7D"/>
    <w:rsid w:val="00E2609B"/>
    <w:rsid w:val="00E26290"/>
    <w:rsid w:val="00E26379"/>
    <w:rsid w:val="00E27C95"/>
    <w:rsid w:val="00E30B5F"/>
    <w:rsid w:val="00E33412"/>
    <w:rsid w:val="00E33EA8"/>
    <w:rsid w:val="00E34ECE"/>
    <w:rsid w:val="00E355AC"/>
    <w:rsid w:val="00E35712"/>
    <w:rsid w:val="00E37C20"/>
    <w:rsid w:val="00E4013E"/>
    <w:rsid w:val="00E40565"/>
    <w:rsid w:val="00E415E5"/>
    <w:rsid w:val="00E4231A"/>
    <w:rsid w:val="00E4301C"/>
    <w:rsid w:val="00E4346F"/>
    <w:rsid w:val="00E4580E"/>
    <w:rsid w:val="00E45E16"/>
    <w:rsid w:val="00E46C5F"/>
    <w:rsid w:val="00E4714D"/>
    <w:rsid w:val="00E47D8D"/>
    <w:rsid w:val="00E502CD"/>
    <w:rsid w:val="00E502F5"/>
    <w:rsid w:val="00E51540"/>
    <w:rsid w:val="00E5179A"/>
    <w:rsid w:val="00E518D4"/>
    <w:rsid w:val="00E51A56"/>
    <w:rsid w:val="00E5294F"/>
    <w:rsid w:val="00E53738"/>
    <w:rsid w:val="00E544E9"/>
    <w:rsid w:val="00E55573"/>
    <w:rsid w:val="00E557D6"/>
    <w:rsid w:val="00E603A0"/>
    <w:rsid w:val="00E6084A"/>
    <w:rsid w:val="00E60AB8"/>
    <w:rsid w:val="00E60B22"/>
    <w:rsid w:val="00E61435"/>
    <w:rsid w:val="00E621CA"/>
    <w:rsid w:val="00E62704"/>
    <w:rsid w:val="00E647B1"/>
    <w:rsid w:val="00E64CD6"/>
    <w:rsid w:val="00E64F8B"/>
    <w:rsid w:val="00E65627"/>
    <w:rsid w:val="00E66615"/>
    <w:rsid w:val="00E67041"/>
    <w:rsid w:val="00E671EB"/>
    <w:rsid w:val="00E701FD"/>
    <w:rsid w:val="00E7101B"/>
    <w:rsid w:val="00E71210"/>
    <w:rsid w:val="00E720E7"/>
    <w:rsid w:val="00E72180"/>
    <w:rsid w:val="00E7239E"/>
    <w:rsid w:val="00E729F1"/>
    <w:rsid w:val="00E72A25"/>
    <w:rsid w:val="00E730E6"/>
    <w:rsid w:val="00E75505"/>
    <w:rsid w:val="00E755C6"/>
    <w:rsid w:val="00E766E2"/>
    <w:rsid w:val="00E8014E"/>
    <w:rsid w:val="00E807FD"/>
    <w:rsid w:val="00E80916"/>
    <w:rsid w:val="00E8102A"/>
    <w:rsid w:val="00E81272"/>
    <w:rsid w:val="00E819B4"/>
    <w:rsid w:val="00E82B98"/>
    <w:rsid w:val="00E83489"/>
    <w:rsid w:val="00E84712"/>
    <w:rsid w:val="00E84DDD"/>
    <w:rsid w:val="00E860CD"/>
    <w:rsid w:val="00E8648A"/>
    <w:rsid w:val="00E86495"/>
    <w:rsid w:val="00E86909"/>
    <w:rsid w:val="00E86DA2"/>
    <w:rsid w:val="00E86EF8"/>
    <w:rsid w:val="00E910FF"/>
    <w:rsid w:val="00E9232E"/>
    <w:rsid w:val="00E93DBF"/>
    <w:rsid w:val="00E95024"/>
    <w:rsid w:val="00E952BB"/>
    <w:rsid w:val="00E95A03"/>
    <w:rsid w:val="00E95DA0"/>
    <w:rsid w:val="00E96F84"/>
    <w:rsid w:val="00E9752A"/>
    <w:rsid w:val="00E97A4C"/>
    <w:rsid w:val="00EA0C1C"/>
    <w:rsid w:val="00EA271F"/>
    <w:rsid w:val="00EA4939"/>
    <w:rsid w:val="00EA4A37"/>
    <w:rsid w:val="00EA7C62"/>
    <w:rsid w:val="00EA7EBB"/>
    <w:rsid w:val="00EB081C"/>
    <w:rsid w:val="00EB285E"/>
    <w:rsid w:val="00EB4983"/>
    <w:rsid w:val="00EB4CCC"/>
    <w:rsid w:val="00EB4D1D"/>
    <w:rsid w:val="00EC059B"/>
    <w:rsid w:val="00EC1F07"/>
    <w:rsid w:val="00EC2364"/>
    <w:rsid w:val="00EC249A"/>
    <w:rsid w:val="00EC24E5"/>
    <w:rsid w:val="00EC289D"/>
    <w:rsid w:val="00EC2DC2"/>
    <w:rsid w:val="00EC2FE6"/>
    <w:rsid w:val="00EC3302"/>
    <w:rsid w:val="00EC423B"/>
    <w:rsid w:val="00EC5093"/>
    <w:rsid w:val="00EC50B1"/>
    <w:rsid w:val="00EC5133"/>
    <w:rsid w:val="00EC59D1"/>
    <w:rsid w:val="00ED0268"/>
    <w:rsid w:val="00ED08CE"/>
    <w:rsid w:val="00ED1796"/>
    <w:rsid w:val="00ED1E1C"/>
    <w:rsid w:val="00ED24E4"/>
    <w:rsid w:val="00ED3BBC"/>
    <w:rsid w:val="00ED3D83"/>
    <w:rsid w:val="00ED3D9A"/>
    <w:rsid w:val="00ED44AE"/>
    <w:rsid w:val="00ED503D"/>
    <w:rsid w:val="00ED63D3"/>
    <w:rsid w:val="00ED6B63"/>
    <w:rsid w:val="00ED704A"/>
    <w:rsid w:val="00ED7E10"/>
    <w:rsid w:val="00EE0189"/>
    <w:rsid w:val="00EE0761"/>
    <w:rsid w:val="00EE3AC9"/>
    <w:rsid w:val="00EE3D8A"/>
    <w:rsid w:val="00EE43F1"/>
    <w:rsid w:val="00EE5BB7"/>
    <w:rsid w:val="00EE6841"/>
    <w:rsid w:val="00EE68DC"/>
    <w:rsid w:val="00EE7BFF"/>
    <w:rsid w:val="00EF082B"/>
    <w:rsid w:val="00EF10C3"/>
    <w:rsid w:val="00EF1229"/>
    <w:rsid w:val="00EF13E6"/>
    <w:rsid w:val="00EF13FB"/>
    <w:rsid w:val="00EF1833"/>
    <w:rsid w:val="00EF25E6"/>
    <w:rsid w:val="00EF328D"/>
    <w:rsid w:val="00EF4717"/>
    <w:rsid w:val="00EF5813"/>
    <w:rsid w:val="00EF6AFA"/>
    <w:rsid w:val="00EF6C4A"/>
    <w:rsid w:val="00EF7FD4"/>
    <w:rsid w:val="00F0027C"/>
    <w:rsid w:val="00F01A79"/>
    <w:rsid w:val="00F023EC"/>
    <w:rsid w:val="00F02FFE"/>
    <w:rsid w:val="00F035A1"/>
    <w:rsid w:val="00F05980"/>
    <w:rsid w:val="00F05CE7"/>
    <w:rsid w:val="00F0623C"/>
    <w:rsid w:val="00F069B0"/>
    <w:rsid w:val="00F06F67"/>
    <w:rsid w:val="00F0788A"/>
    <w:rsid w:val="00F10A89"/>
    <w:rsid w:val="00F15555"/>
    <w:rsid w:val="00F15948"/>
    <w:rsid w:val="00F15C19"/>
    <w:rsid w:val="00F16F05"/>
    <w:rsid w:val="00F17BED"/>
    <w:rsid w:val="00F21706"/>
    <w:rsid w:val="00F22E90"/>
    <w:rsid w:val="00F242F7"/>
    <w:rsid w:val="00F258E5"/>
    <w:rsid w:val="00F25A57"/>
    <w:rsid w:val="00F263FD"/>
    <w:rsid w:val="00F27014"/>
    <w:rsid w:val="00F302BF"/>
    <w:rsid w:val="00F30309"/>
    <w:rsid w:val="00F3060B"/>
    <w:rsid w:val="00F317E2"/>
    <w:rsid w:val="00F31965"/>
    <w:rsid w:val="00F31B6E"/>
    <w:rsid w:val="00F336E5"/>
    <w:rsid w:val="00F33F2C"/>
    <w:rsid w:val="00F34097"/>
    <w:rsid w:val="00F35523"/>
    <w:rsid w:val="00F35940"/>
    <w:rsid w:val="00F3705E"/>
    <w:rsid w:val="00F37187"/>
    <w:rsid w:val="00F37CA9"/>
    <w:rsid w:val="00F41D20"/>
    <w:rsid w:val="00F41F57"/>
    <w:rsid w:val="00F425D4"/>
    <w:rsid w:val="00F42F41"/>
    <w:rsid w:val="00F43F71"/>
    <w:rsid w:val="00F4485C"/>
    <w:rsid w:val="00F44A52"/>
    <w:rsid w:val="00F450A3"/>
    <w:rsid w:val="00F4527F"/>
    <w:rsid w:val="00F45A20"/>
    <w:rsid w:val="00F45F17"/>
    <w:rsid w:val="00F467FE"/>
    <w:rsid w:val="00F46C14"/>
    <w:rsid w:val="00F47063"/>
    <w:rsid w:val="00F471B0"/>
    <w:rsid w:val="00F507D0"/>
    <w:rsid w:val="00F521AB"/>
    <w:rsid w:val="00F52206"/>
    <w:rsid w:val="00F52FDB"/>
    <w:rsid w:val="00F53163"/>
    <w:rsid w:val="00F53E1A"/>
    <w:rsid w:val="00F54630"/>
    <w:rsid w:val="00F54A7B"/>
    <w:rsid w:val="00F5550E"/>
    <w:rsid w:val="00F56D05"/>
    <w:rsid w:val="00F56D65"/>
    <w:rsid w:val="00F610BA"/>
    <w:rsid w:val="00F612BC"/>
    <w:rsid w:val="00F63306"/>
    <w:rsid w:val="00F637D9"/>
    <w:rsid w:val="00F639F1"/>
    <w:rsid w:val="00F63BE5"/>
    <w:rsid w:val="00F63F1B"/>
    <w:rsid w:val="00F642DB"/>
    <w:rsid w:val="00F662B8"/>
    <w:rsid w:val="00F6684C"/>
    <w:rsid w:val="00F66B98"/>
    <w:rsid w:val="00F672ED"/>
    <w:rsid w:val="00F67385"/>
    <w:rsid w:val="00F67847"/>
    <w:rsid w:val="00F7012E"/>
    <w:rsid w:val="00F71824"/>
    <w:rsid w:val="00F71F16"/>
    <w:rsid w:val="00F7438B"/>
    <w:rsid w:val="00F74B9E"/>
    <w:rsid w:val="00F75125"/>
    <w:rsid w:val="00F7565F"/>
    <w:rsid w:val="00F75FA7"/>
    <w:rsid w:val="00F763BA"/>
    <w:rsid w:val="00F76AD2"/>
    <w:rsid w:val="00F7703D"/>
    <w:rsid w:val="00F7765E"/>
    <w:rsid w:val="00F77A03"/>
    <w:rsid w:val="00F8040D"/>
    <w:rsid w:val="00F808D1"/>
    <w:rsid w:val="00F81706"/>
    <w:rsid w:val="00F82485"/>
    <w:rsid w:val="00F8248D"/>
    <w:rsid w:val="00F825C5"/>
    <w:rsid w:val="00F8346B"/>
    <w:rsid w:val="00F83C28"/>
    <w:rsid w:val="00F841F6"/>
    <w:rsid w:val="00F84C7F"/>
    <w:rsid w:val="00F84F14"/>
    <w:rsid w:val="00F85812"/>
    <w:rsid w:val="00F85ABF"/>
    <w:rsid w:val="00F8732F"/>
    <w:rsid w:val="00F879FC"/>
    <w:rsid w:val="00F87FD8"/>
    <w:rsid w:val="00F9199E"/>
    <w:rsid w:val="00F9205B"/>
    <w:rsid w:val="00F947F8"/>
    <w:rsid w:val="00F95847"/>
    <w:rsid w:val="00F959ED"/>
    <w:rsid w:val="00F978F6"/>
    <w:rsid w:val="00F979A3"/>
    <w:rsid w:val="00F97DCF"/>
    <w:rsid w:val="00FA0240"/>
    <w:rsid w:val="00FA036A"/>
    <w:rsid w:val="00FA072E"/>
    <w:rsid w:val="00FA07EF"/>
    <w:rsid w:val="00FA0A23"/>
    <w:rsid w:val="00FA16AE"/>
    <w:rsid w:val="00FA18A8"/>
    <w:rsid w:val="00FA3DEB"/>
    <w:rsid w:val="00FA5878"/>
    <w:rsid w:val="00FA6858"/>
    <w:rsid w:val="00FA7659"/>
    <w:rsid w:val="00FB0DDB"/>
    <w:rsid w:val="00FB121E"/>
    <w:rsid w:val="00FB2124"/>
    <w:rsid w:val="00FB4004"/>
    <w:rsid w:val="00FB6F1E"/>
    <w:rsid w:val="00FB7090"/>
    <w:rsid w:val="00FC006D"/>
    <w:rsid w:val="00FC1047"/>
    <w:rsid w:val="00FC2ED3"/>
    <w:rsid w:val="00FC3D07"/>
    <w:rsid w:val="00FC57A3"/>
    <w:rsid w:val="00FC5F2B"/>
    <w:rsid w:val="00FC71BE"/>
    <w:rsid w:val="00FC7F1C"/>
    <w:rsid w:val="00FD0375"/>
    <w:rsid w:val="00FD0D4E"/>
    <w:rsid w:val="00FD1734"/>
    <w:rsid w:val="00FD2478"/>
    <w:rsid w:val="00FD24C3"/>
    <w:rsid w:val="00FD302D"/>
    <w:rsid w:val="00FD3761"/>
    <w:rsid w:val="00FD3D86"/>
    <w:rsid w:val="00FD3FA1"/>
    <w:rsid w:val="00FD4092"/>
    <w:rsid w:val="00FD488B"/>
    <w:rsid w:val="00FD4C89"/>
    <w:rsid w:val="00FD64B5"/>
    <w:rsid w:val="00FD77DB"/>
    <w:rsid w:val="00FE0793"/>
    <w:rsid w:val="00FE0A1E"/>
    <w:rsid w:val="00FE14B0"/>
    <w:rsid w:val="00FE193A"/>
    <w:rsid w:val="00FE248D"/>
    <w:rsid w:val="00FE28BF"/>
    <w:rsid w:val="00FE2E4B"/>
    <w:rsid w:val="00FE30D7"/>
    <w:rsid w:val="00FE4621"/>
    <w:rsid w:val="00FE51D5"/>
    <w:rsid w:val="00FE5A58"/>
    <w:rsid w:val="00FE6B6C"/>
    <w:rsid w:val="00FE6E64"/>
    <w:rsid w:val="00FE729F"/>
    <w:rsid w:val="00FE75FB"/>
    <w:rsid w:val="00FF1604"/>
    <w:rsid w:val="00FF1CE5"/>
    <w:rsid w:val="00FF3DF9"/>
    <w:rsid w:val="00FF4DB1"/>
    <w:rsid w:val="00FF4EAA"/>
    <w:rsid w:val="00FF521F"/>
    <w:rsid w:val="00FF564A"/>
    <w:rsid w:val="00FF5653"/>
    <w:rsid w:val="00FF5BE8"/>
    <w:rsid w:val="00FF63C0"/>
    <w:rsid w:val="00FF7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4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32"/>
    <w:pPr>
      <w:spacing w:befor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E43E4"/>
    <w:pPr>
      <w:widowControl w:val="0"/>
      <w:autoSpaceDE w:val="0"/>
      <w:autoSpaceDN w:val="0"/>
      <w:adjustRightInd w:val="0"/>
      <w:spacing w:before="108" w:after="108"/>
      <w:jc w:val="center"/>
      <w:outlineLvl w:val="0"/>
    </w:pPr>
    <w:rPr>
      <w:rFonts w:ascii="Arial" w:eastAsiaTheme="minorEastAsia"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677D32"/>
    <w:rPr>
      <w:rFonts w:ascii="Verdana" w:hAnsi="Verdana" w:cs="Verdana"/>
      <w:sz w:val="20"/>
      <w:szCs w:val="20"/>
      <w:lang w:val="en-US" w:eastAsia="en-US"/>
    </w:rPr>
  </w:style>
  <w:style w:type="character" w:styleId="a4">
    <w:name w:val="Hyperlink"/>
    <w:basedOn w:val="a0"/>
    <w:uiPriority w:val="99"/>
    <w:unhideWhenUsed/>
    <w:rsid w:val="00DE43E4"/>
    <w:rPr>
      <w:color w:val="0000FF" w:themeColor="hyperlink"/>
      <w:u w:val="single"/>
    </w:rPr>
  </w:style>
  <w:style w:type="character" w:customStyle="1" w:styleId="10">
    <w:name w:val="Заголовок 1 Знак"/>
    <w:basedOn w:val="a0"/>
    <w:link w:val="1"/>
    <w:uiPriority w:val="99"/>
    <w:rsid w:val="00DE43E4"/>
    <w:rPr>
      <w:rFonts w:ascii="Arial" w:eastAsiaTheme="minorEastAsia" w:hAnsi="Arial" w:cs="Arial"/>
      <w:b/>
      <w:bCs/>
      <w:color w:val="26282F"/>
      <w:sz w:val="26"/>
      <w:szCs w:val="26"/>
      <w:lang w:eastAsia="ru-RU"/>
    </w:rPr>
  </w:style>
  <w:style w:type="character" w:customStyle="1" w:styleId="a5">
    <w:name w:val="Гипертекстовая ссылка"/>
    <w:basedOn w:val="a0"/>
    <w:uiPriority w:val="99"/>
    <w:rsid w:val="00DE43E4"/>
    <w:rPr>
      <w:color w:val="106BBE"/>
    </w:rPr>
  </w:style>
  <w:style w:type="paragraph" w:customStyle="1" w:styleId="a6">
    <w:name w:val="Нормальный (таблица)"/>
    <w:basedOn w:val="a"/>
    <w:next w:val="a"/>
    <w:rsid w:val="001A6CCF"/>
    <w:pPr>
      <w:widowControl w:val="0"/>
      <w:autoSpaceDE w:val="0"/>
      <w:autoSpaceDN w:val="0"/>
      <w:adjustRightInd w:val="0"/>
      <w:jc w:val="both"/>
    </w:pPr>
    <w:rPr>
      <w:rFonts w:ascii="Arial" w:hAnsi="Arial"/>
    </w:rPr>
  </w:style>
  <w:style w:type="paragraph" w:styleId="a7">
    <w:name w:val="List Paragraph"/>
    <w:basedOn w:val="a"/>
    <w:uiPriority w:val="34"/>
    <w:qFormat/>
    <w:rsid w:val="003F144A"/>
    <w:pPr>
      <w:ind w:left="720"/>
      <w:contextualSpacing/>
    </w:pPr>
  </w:style>
  <w:style w:type="paragraph" w:styleId="a8">
    <w:name w:val="Balloon Text"/>
    <w:basedOn w:val="a"/>
    <w:link w:val="a9"/>
    <w:uiPriority w:val="99"/>
    <w:semiHidden/>
    <w:unhideWhenUsed/>
    <w:rsid w:val="003A1C31"/>
    <w:rPr>
      <w:rFonts w:ascii="Tahoma" w:hAnsi="Tahoma" w:cs="Tahoma"/>
      <w:sz w:val="16"/>
      <w:szCs w:val="16"/>
    </w:rPr>
  </w:style>
  <w:style w:type="character" w:customStyle="1" w:styleId="a9">
    <w:name w:val="Текст выноски Знак"/>
    <w:basedOn w:val="a0"/>
    <w:link w:val="a8"/>
    <w:uiPriority w:val="99"/>
    <w:semiHidden/>
    <w:rsid w:val="003A1C3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4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32"/>
    <w:pPr>
      <w:spacing w:befor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E43E4"/>
    <w:pPr>
      <w:widowControl w:val="0"/>
      <w:autoSpaceDE w:val="0"/>
      <w:autoSpaceDN w:val="0"/>
      <w:adjustRightInd w:val="0"/>
      <w:spacing w:before="108" w:after="108"/>
      <w:jc w:val="center"/>
      <w:outlineLvl w:val="0"/>
    </w:pPr>
    <w:rPr>
      <w:rFonts w:ascii="Arial" w:eastAsiaTheme="minorEastAsia"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677D32"/>
    <w:rPr>
      <w:rFonts w:ascii="Verdana" w:hAnsi="Verdana" w:cs="Verdana"/>
      <w:sz w:val="20"/>
      <w:szCs w:val="20"/>
      <w:lang w:val="en-US" w:eastAsia="en-US"/>
    </w:rPr>
  </w:style>
  <w:style w:type="character" w:styleId="a4">
    <w:name w:val="Hyperlink"/>
    <w:basedOn w:val="a0"/>
    <w:uiPriority w:val="99"/>
    <w:unhideWhenUsed/>
    <w:rsid w:val="00DE43E4"/>
    <w:rPr>
      <w:color w:val="0000FF" w:themeColor="hyperlink"/>
      <w:u w:val="single"/>
    </w:rPr>
  </w:style>
  <w:style w:type="character" w:customStyle="1" w:styleId="10">
    <w:name w:val="Заголовок 1 Знак"/>
    <w:basedOn w:val="a0"/>
    <w:link w:val="1"/>
    <w:uiPriority w:val="99"/>
    <w:rsid w:val="00DE43E4"/>
    <w:rPr>
      <w:rFonts w:ascii="Arial" w:eastAsiaTheme="minorEastAsia" w:hAnsi="Arial" w:cs="Arial"/>
      <w:b/>
      <w:bCs/>
      <w:color w:val="26282F"/>
      <w:sz w:val="26"/>
      <w:szCs w:val="26"/>
      <w:lang w:eastAsia="ru-RU"/>
    </w:rPr>
  </w:style>
  <w:style w:type="character" w:customStyle="1" w:styleId="a5">
    <w:name w:val="Гипертекстовая ссылка"/>
    <w:basedOn w:val="a0"/>
    <w:uiPriority w:val="99"/>
    <w:rsid w:val="00DE43E4"/>
    <w:rPr>
      <w:color w:val="106BBE"/>
    </w:rPr>
  </w:style>
  <w:style w:type="paragraph" w:customStyle="1" w:styleId="a6">
    <w:name w:val="Нормальный (таблица)"/>
    <w:basedOn w:val="a"/>
    <w:next w:val="a"/>
    <w:rsid w:val="001A6CCF"/>
    <w:pPr>
      <w:widowControl w:val="0"/>
      <w:autoSpaceDE w:val="0"/>
      <w:autoSpaceDN w:val="0"/>
      <w:adjustRightInd w:val="0"/>
      <w:jc w:val="both"/>
    </w:pPr>
    <w:rPr>
      <w:rFonts w:ascii="Arial" w:hAnsi="Arial"/>
    </w:rPr>
  </w:style>
  <w:style w:type="paragraph" w:styleId="a7">
    <w:name w:val="List Paragraph"/>
    <w:basedOn w:val="a"/>
    <w:uiPriority w:val="34"/>
    <w:qFormat/>
    <w:rsid w:val="003F144A"/>
    <w:pPr>
      <w:ind w:left="720"/>
      <w:contextualSpacing/>
    </w:pPr>
  </w:style>
  <w:style w:type="paragraph" w:styleId="a8">
    <w:name w:val="Balloon Text"/>
    <w:basedOn w:val="a"/>
    <w:link w:val="a9"/>
    <w:uiPriority w:val="99"/>
    <w:semiHidden/>
    <w:unhideWhenUsed/>
    <w:rsid w:val="003A1C31"/>
    <w:rPr>
      <w:rFonts w:ascii="Tahoma" w:hAnsi="Tahoma" w:cs="Tahoma"/>
      <w:sz w:val="16"/>
      <w:szCs w:val="16"/>
    </w:rPr>
  </w:style>
  <w:style w:type="character" w:customStyle="1" w:styleId="a9">
    <w:name w:val="Текст выноски Знак"/>
    <w:basedOn w:val="a0"/>
    <w:link w:val="a8"/>
    <w:uiPriority w:val="99"/>
    <w:semiHidden/>
    <w:rsid w:val="003A1C3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022067">
      <w:bodyDiv w:val="1"/>
      <w:marLeft w:val="0"/>
      <w:marRight w:val="0"/>
      <w:marTop w:val="0"/>
      <w:marBottom w:val="0"/>
      <w:divBdr>
        <w:top w:val="none" w:sz="0" w:space="0" w:color="auto"/>
        <w:left w:val="none" w:sz="0" w:space="0" w:color="auto"/>
        <w:bottom w:val="none" w:sz="0" w:space="0" w:color="auto"/>
        <w:right w:val="none" w:sz="0" w:space="0" w:color="auto"/>
      </w:divBdr>
    </w:div>
    <w:div w:id="1178808706">
      <w:bodyDiv w:val="1"/>
      <w:marLeft w:val="0"/>
      <w:marRight w:val="0"/>
      <w:marTop w:val="0"/>
      <w:marBottom w:val="0"/>
      <w:divBdr>
        <w:top w:val="none" w:sz="0" w:space="0" w:color="auto"/>
        <w:left w:val="none" w:sz="0" w:space="0" w:color="auto"/>
        <w:bottom w:val="none" w:sz="0" w:space="0" w:color="auto"/>
        <w:right w:val="none" w:sz="0" w:space="0" w:color="auto"/>
      </w:divBdr>
    </w:div>
    <w:div w:id="1499803266">
      <w:bodyDiv w:val="1"/>
      <w:marLeft w:val="0"/>
      <w:marRight w:val="0"/>
      <w:marTop w:val="0"/>
      <w:marBottom w:val="0"/>
      <w:divBdr>
        <w:top w:val="none" w:sz="0" w:space="0" w:color="auto"/>
        <w:left w:val="none" w:sz="0" w:space="0" w:color="auto"/>
        <w:bottom w:val="none" w:sz="0" w:space="0" w:color="auto"/>
        <w:right w:val="none" w:sz="0" w:space="0" w:color="auto"/>
      </w:divBdr>
    </w:div>
    <w:div w:id="178464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yalenushka.ru/" TargetMode="External"/><Relationship Id="rId12" Type="http://schemas.openxmlformats.org/officeDocument/2006/relationships/hyperlink" Target="http://ivo.garant.ru/document?id=12088232&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AA9C2715D051626ED4E4B6367629E1FF141D11172355F33A59A4F84B7uFo0L" TargetMode="External"/><Relationship Id="rId11" Type="http://schemas.openxmlformats.org/officeDocument/2006/relationships/hyperlink" Target="http://www.bus.gov.ru" TargetMode="External"/><Relationship Id="rId5" Type="http://schemas.openxmlformats.org/officeDocument/2006/relationships/webSettings" Target="webSettings.xml"/><Relationship Id="rId10" Type="http://schemas.openxmlformats.org/officeDocument/2006/relationships/hyperlink" Target="http://doyalenushka.ru/" TargetMode="External"/><Relationship Id="rId4" Type="http://schemas.openxmlformats.org/officeDocument/2006/relationships/settings" Target="settings.xml"/><Relationship Id="rId9" Type="http://schemas.openxmlformats.org/officeDocument/2006/relationships/hyperlink" Target="http://ivo.garant.ru/document?id=12088232&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3568</Words>
  <Characters>20342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2017-04-21T05:32:00Z</cp:lastPrinted>
  <dcterms:created xsi:type="dcterms:W3CDTF">2018-01-21T07:26:00Z</dcterms:created>
  <dcterms:modified xsi:type="dcterms:W3CDTF">2018-01-24T05:49:00Z</dcterms:modified>
</cp:coreProperties>
</file>